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481C" w:rsidRDefault="003434E8" w14:paraId="15245696" w14:textId="2C4027A7">
      <w:pPr>
        <w:spacing w:after="0" w:line="259" w:lineRule="auto"/>
        <w:ind w:left="15" w:firstLine="0"/>
      </w:pPr>
      <w:r w:rsidRPr="53821CF2" w:rsidR="37CDD575">
        <w:rPr>
          <w:b w:val="1"/>
          <w:bCs w:val="1"/>
          <w:sz w:val="40"/>
          <w:szCs w:val="40"/>
        </w:rPr>
        <w:t xml:space="preserve">Handleiding </w:t>
      </w:r>
      <w:r w:rsidRPr="53821CF2" w:rsidR="2F5161F2">
        <w:rPr>
          <w:b w:val="1"/>
          <w:bCs w:val="1"/>
          <w:sz w:val="40"/>
          <w:szCs w:val="40"/>
        </w:rPr>
        <w:t>invullen</w:t>
      </w:r>
      <w:r w:rsidRPr="53821CF2" w:rsidR="76619CD6">
        <w:rPr>
          <w:b w:val="1"/>
          <w:bCs w:val="1"/>
          <w:sz w:val="40"/>
          <w:szCs w:val="40"/>
        </w:rPr>
        <w:t xml:space="preserve"> Excel-sjabloon</w:t>
      </w:r>
      <w:r w:rsidRPr="53821CF2" w:rsidR="2F5161F2">
        <w:rPr>
          <w:b w:val="1"/>
          <w:bCs w:val="1"/>
          <w:sz w:val="40"/>
          <w:szCs w:val="40"/>
        </w:rPr>
        <w:t xml:space="preserve"> </w:t>
      </w:r>
      <w:r w:rsidRPr="53821CF2" w:rsidR="37CDD575">
        <w:rPr>
          <w:b w:val="1"/>
          <w:bCs w:val="1"/>
          <w:sz w:val="40"/>
          <w:szCs w:val="40"/>
        </w:rPr>
        <w:t xml:space="preserve">fiscale fiches 281.10 </w:t>
      </w:r>
    </w:p>
    <w:p w:rsidR="00E3481C" w:rsidRDefault="00E3481C" w14:paraId="2E1A67EC" w14:textId="7B7D9832">
      <w:pPr>
        <w:spacing w:after="0" w:line="259" w:lineRule="auto"/>
        <w:ind w:left="15" w:firstLine="0"/>
      </w:pPr>
    </w:p>
    <w:p w:rsidR="00E3481C" w:rsidRDefault="003434E8" w14:paraId="4611A1C0" w14:textId="2FEC5A4D">
      <w:r>
        <w:t xml:space="preserve">Alle schoolbesturen zijn verplicht hun gegevens met betrekking tot de loonfiches 281 via elektronische weg in te dienen (Belcotaxon-Web). De gegevens kunnen in de Belcotax-on-Web-toepassing ingevoerd worden </w:t>
      </w:r>
      <w:r w:rsidR="005F2809">
        <w:t>d.m.v.</w:t>
      </w:r>
      <w:r>
        <w:t xml:space="preserve"> een XML document dat vanuit deze excel kan gegenereerd worden. </w:t>
      </w:r>
    </w:p>
    <w:p w:rsidR="00E3481C" w:rsidRDefault="003434E8" w14:paraId="2D771480" w14:textId="77777777">
      <w:r>
        <w:t xml:space="preserve">Het excel-document bevat 2 werkbladen: ‘Algemeen’ en ‘fiche28110’. </w:t>
      </w:r>
    </w:p>
    <w:p w:rsidR="00AD40BD" w:rsidP="00981EB4" w:rsidRDefault="00AD40BD" w14:paraId="49BC4B34" w14:textId="5828E29B">
      <w:pPr>
        <w:spacing w:after="0" w:line="259" w:lineRule="auto"/>
        <w:ind w:left="15" w:firstLine="0"/>
      </w:pPr>
    </w:p>
    <w:p w:rsidR="00AD40BD" w:rsidP="00204F1F" w:rsidRDefault="008854D4" w14:paraId="5E225B05" w14:textId="4964826D">
      <w:r>
        <w:rPr>
          <w:highlight w:val="yellow"/>
        </w:rPr>
        <w:t>OPGELET:</w:t>
      </w:r>
      <w:r w:rsidRPr="00426B82" w:rsidR="00981EB4">
        <w:rPr>
          <w:highlight w:val="yellow"/>
        </w:rPr>
        <w:t xml:space="preserve"> Het sjabloon</w:t>
      </w:r>
      <w:r w:rsidR="000A71DD">
        <w:rPr>
          <w:highlight w:val="yellow"/>
        </w:rPr>
        <w:t xml:space="preserve"> van vorig jaar </w:t>
      </w:r>
      <w:r w:rsidR="006E7C92">
        <w:rPr>
          <w:highlight w:val="yellow"/>
        </w:rPr>
        <w:t xml:space="preserve">(voor </w:t>
      </w:r>
      <w:r w:rsidR="00722B9D">
        <w:rPr>
          <w:highlight w:val="yellow"/>
        </w:rPr>
        <w:t xml:space="preserve">inkomstenjaar </w:t>
      </w:r>
      <w:r w:rsidR="006E7C92">
        <w:rPr>
          <w:highlight w:val="yellow"/>
        </w:rPr>
        <w:t>202</w:t>
      </w:r>
      <w:r>
        <w:rPr>
          <w:highlight w:val="yellow"/>
        </w:rPr>
        <w:t>4</w:t>
      </w:r>
      <w:r w:rsidR="006E7C92">
        <w:rPr>
          <w:highlight w:val="yellow"/>
        </w:rPr>
        <w:t xml:space="preserve">) </w:t>
      </w:r>
      <w:r w:rsidRPr="00426B82" w:rsidR="00981EB4">
        <w:rPr>
          <w:highlight w:val="yellow"/>
        </w:rPr>
        <w:t>kan je niet meer gebruiken.</w:t>
      </w:r>
    </w:p>
    <w:p w:rsidR="00801361" w:rsidP="00204F1F" w:rsidRDefault="00801361" w14:paraId="3C66B2C5" w14:textId="4AE50AE7"/>
    <w:p w:rsidR="00E3481C" w:rsidP="008F3AA8" w:rsidRDefault="00801361" w14:paraId="65988B1F" w14:textId="748A0F99">
      <w:r>
        <w:t xml:space="preserve">Dit is een beknopte uitleg in verband met invullen van de gegevens. Een meer volledige uitleg over het opstellen van fiche 281.10 kan je lezen op de </w:t>
      </w:r>
      <w:r w:rsidR="004B4313">
        <w:t xml:space="preserve">onze </w:t>
      </w:r>
      <w:hyperlink w:history="1" r:id="rId8">
        <w:r w:rsidRPr="00801361">
          <w:rPr>
            <w:rStyle w:val="Hyperlink"/>
          </w:rPr>
          <w:t>pro-website</w:t>
        </w:r>
      </w:hyperlink>
      <w:r>
        <w:t xml:space="preserve">. </w:t>
      </w:r>
    </w:p>
    <w:p w:rsidR="008F3AA8" w:rsidP="008F3AA8" w:rsidRDefault="008F3AA8" w14:paraId="734F04DD" w14:textId="77777777"/>
    <w:p w:rsidR="00E3481C" w:rsidRDefault="003434E8" w14:paraId="281E16E7" w14:textId="77777777">
      <w:pPr>
        <w:pStyle w:val="Kop1"/>
        <w:ind w:left="-5"/>
      </w:pPr>
      <w:r>
        <w:t xml:space="preserve">Het werkblad ‘Algemeen’ </w:t>
      </w:r>
    </w:p>
    <w:p w:rsidR="00E3481C" w:rsidRDefault="00E3481C" w14:paraId="25617250" w14:textId="210EA434">
      <w:pPr>
        <w:spacing w:after="0" w:line="259" w:lineRule="auto"/>
        <w:ind w:left="15" w:firstLine="0"/>
      </w:pPr>
    </w:p>
    <w:p w:rsidR="00E3481C" w:rsidRDefault="6A98C60A" w14:paraId="266B2B19" w14:textId="3D360E69">
      <w:pPr>
        <w:spacing w:after="0" w:line="240" w:lineRule="auto"/>
        <w:ind w:right="202"/>
        <w:jc w:val="both"/>
      </w:pPr>
      <w:r>
        <w:t xml:space="preserve">Het werkblad ‘algemeen’ bevat de gegevens van het schoolbestuur waarvoor de fiches 281.10 worden ingediend. </w:t>
      </w:r>
      <w:r w:rsidRPr="1C61B1ED">
        <w:rPr>
          <w:b/>
          <w:bCs/>
        </w:rPr>
        <w:t xml:space="preserve">Het inkomstenjaar voor dit jaar is </w:t>
      </w:r>
      <w:r w:rsidRPr="1C61B1ED" w:rsidR="646DD20F">
        <w:rPr>
          <w:b/>
          <w:bCs/>
        </w:rPr>
        <w:t>202</w:t>
      </w:r>
      <w:r w:rsidRPr="1C61B1ED" w:rsidR="1E878C34">
        <w:rPr>
          <w:b/>
          <w:bCs/>
        </w:rPr>
        <w:t>5</w:t>
      </w:r>
      <w:r w:rsidRPr="1C61B1ED">
        <w:rPr>
          <w:b/>
          <w:bCs/>
        </w:rPr>
        <w:t xml:space="preserve">! </w:t>
      </w:r>
    </w:p>
    <w:p w:rsidR="00E3481C" w:rsidRDefault="00E3481C" w14:paraId="78613538" w14:textId="1F1D11DD">
      <w:pPr>
        <w:spacing w:after="63" w:line="259" w:lineRule="auto"/>
        <w:ind w:left="14" w:right="-64" w:firstLine="0"/>
      </w:pPr>
    </w:p>
    <w:p w:rsidR="00E3481C" w:rsidP="00204F1F" w:rsidRDefault="003434E8" w14:paraId="7B130200" w14:textId="5652E1D0">
      <w:pPr>
        <w:spacing w:after="0" w:line="259" w:lineRule="auto"/>
        <w:ind w:left="15" w:firstLine="0"/>
      </w:pPr>
      <w:r>
        <w:t xml:space="preserve">Beschrijving: </w:t>
      </w:r>
    </w:p>
    <w:p w:rsidR="00E3481C" w:rsidRDefault="00E3481C" w14:paraId="2340BB41" w14:textId="6E8C34C3">
      <w:pPr>
        <w:spacing w:after="28" w:line="259" w:lineRule="auto"/>
        <w:ind w:left="15" w:firstLine="0"/>
      </w:pPr>
    </w:p>
    <w:p w:rsidR="00E3481C" w:rsidRDefault="6A98C60A" w14:paraId="055C6CD5" w14:textId="44847177">
      <w:pPr>
        <w:numPr>
          <w:ilvl w:val="0"/>
          <w:numId w:val="1"/>
        </w:numPr>
        <w:ind w:hanging="360"/>
      </w:pPr>
      <w:r>
        <w:t>Inkomstenjaar is</w:t>
      </w:r>
      <w:r w:rsidR="53B5093A">
        <w:t xml:space="preserve"> voor dit jaar </w:t>
      </w:r>
      <w:r w:rsidR="646DD20F">
        <w:t>202</w:t>
      </w:r>
      <w:r w:rsidR="7A5F1E7B">
        <w:t>5</w:t>
      </w:r>
      <w:r>
        <w:t xml:space="preserve"> </w:t>
      </w:r>
    </w:p>
    <w:p w:rsidR="00E3481C" w:rsidRDefault="003434E8" w14:paraId="45C7CE0B" w14:textId="77777777">
      <w:pPr>
        <w:numPr>
          <w:ilvl w:val="0"/>
          <w:numId w:val="1"/>
        </w:numPr>
        <w:ind w:hanging="360"/>
      </w:pPr>
      <w:r>
        <w:t xml:space="preserve">Bestandstype is </w:t>
      </w:r>
      <w:r>
        <w:rPr>
          <w:b/>
        </w:rPr>
        <w:t>BELCOTAX</w:t>
      </w:r>
      <w:r>
        <w:t xml:space="preserve">  </w:t>
      </w:r>
    </w:p>
    <w:p w:rsidR="00E3481C" w:rsidRDefault="003434E8" w14:paraId="1D384B59" w14:textId="6E563EF1">
      <w:pPr>
        <w:numPr>
          <w:ilvl w:val="0"/>
          <w:numId w:val="1"/>
        </w:numPr>
        <w:ind w:hanging="360"/>
      </w:pPr>
      <w:r>
        <w:t xml:space="preserve">Sequentienr is het nummer van de verzending. </w:t>
      </w:r>
      <w:r>
        <w:rPr>
          <w:b/>
        </w:rPr>
        <w:t>Normaliter laat je dit altijd staan op 1</w:t>
      </w:r>
      <w:r>
        <w:t xml:space="preserve">. </w:t>
      </w:r>
    </w:p>
    <w:p w:rsidR="00981EB4" w:rsidP="00981EB4" w:rsidRDefault="00981EB4" w14:paraId="7DB9A267" w14:textId="2D20A99D">
      <w:pPr>
        <w:ind w:left="735" w:firstLine="0"/>
      </w:pPr>
      <w:r>
        <w:t>Het is enkel bij het invullen van bijkomende verzendingen dat je dit nummer moet verhogen maar dit is heel uitzonderlijk.</w:t>
      </w:r>
    </w:p>
    <w:p w:rsidR="00E3481C" w:rsidRDefault="00E3481C" w14:paraId="13AF5686" w14:textId="1F293C7D">
      <w:pPr>
        <w:spacing w:after="0" w:line="259" w:lineRule="auto"/>
        <w:ind w:left="15" w:firstLine="0"/>
      </w:pPr>
    </w:p>
    <w:p w:rsidR="00E3481C" w:rsidRDefault="003434E8" w14:paraId="48970734" w14:textId="77777777">
      <w:r>
        <w:t xml:space="preserve">Bij de gegevens van het schoolbestuur moet je op de volgende zaken letten: </w:t>
      </w:r>
    </w:p>
    <w:p w:rsidR="00E3481C" w:rsidRDefault="003434E8" w14:paraId="64FC3C64" w14:textId="27EC0569">
      <w:pPr>
        <w:numPr>
          <w:ilvl w:val="0"/>
          <w:numId w:val="1"/>
        </w:numPr>
        <w:spacing w:after="57" w:line="239" w:lineRule="auto"/>
        <w:ind w:hanging="360"/>
      </w:pPr>
      <w:r w:rsidRPr="755E5C8F">
        <w:rPr>
          <w:b/>
          <w:bCs/>
        </w:rPr>
        <w:t>Telefoonnummer</w:t>
      </w:r>
      <w:r>
        <w:t xml:space="preserve"> heeft steeds de vorm van 02 345 67 89 of  023 45 67 89 en is </w:t>
      </w:r>
      <w:r w:rsidR="00AE6036">
        <w:t>exact</w:t>
      </w:r>
      <w:r>
        <w:t xml:space="preserve"> 12 posities lang. (spaties inbegrepen) </w:t>
      </w:r>
      <w:r w:rsidR="00BD0E22">
        <w:t>(Indien het niet mogelijk is om het nummer met een 0 te laten beginnen dien je voor het cijfer een aanhalingsteken (') te plaatsen.)</w:t>
      </w:r>
    </w:p>
    <w:p w:rsidR="00E3481C" w:rsidRDefault="003434E8" w14:paraId="3BA5B4C0" w14:textId="6110C3D2">
      <w:pPr>
        <w:numPr>
          <w:ilvl w:val="0"/>
          <w:numId w:val="1"/>
        </w:numPr>
        <w:ind w:hanging="360"/>
      </w:pPr>
      <w:r>
        <w:t xml:space="preserve">Het </w:t>
      </w:r>
      <w:r>
        <w:rPr>
          <w:b/>
        </w:rPr>
        <w:t>ondernemersnummer</w:t>
      </w:r>
      <w:r>
        <w:t xml:space="preserve"> is het nummer dat het schoolbestuur gekregen heeft in de kruispuntbank. Het is 10 cijfers lang en </w:t>
      </w:r>
      <w:r>
        <w:rPr>
          <w:b/>
        </w:rPr>
        <w:t>begint met een 0</w:t>
      </w:r>
      <w:r>
        <w:t xml:space="preserve">. (Indien het niet mogelijk is om het nummer met een 0 te laten beginnen dien je voor het cijfer een aanhalingsteken (') te plaatsen.) </w:t>
      </w:r>
    </w:p>
    <w:p w:rsidR="00E3481C" w:rsidP="00204F1F" w:rsidRDefault="00E3481C" w14:paraId="1CE63486" w14:textId="3074BE6A">
      <w:pPr>
        <w:spacing w:after="0" w:line="259" w:lineRule="auto"/>
        <w:ind w:left="0" w:firstLine="0"/>
      </w:pPr>
    </w:p>
    <w:p w:rsidR="00E3481C" w:rsidRDefault="003434E8" w14:paraId="4679B0BA" w14:textId="3558F326">
      <w:r>
        <w:t xml:space="preserve">Bij de gegevens contactpersoon is het voldoende dat je Naam en email van de contactpersoon invult. Rijksregisternummer is een optioneel veld. </w:t>
      </w:r>
    </w:p>
    <w:p w:rsidR="00E3481C" w:rsidRDefault="00E3481C" w14:paraId="457DA450" w14:textId="0D314673">
      <w:pPr>
        <w:spacing w:after="0" w:line="259" w:lineRule="auto"/>
        <w:ind w:left="15" w:firstLine="0"/>
      </w:pPr>
    </w:p>
    <w:p w:rsidR="00E3481C" w:rsidRDefault="00721190" w14:paraId="00157B9D" w14:textId="053E5380">
      <w:pPr>
        <w:spacing w:after="0" w:line="259" w:lineRule="auto"/>
        <w:ind w:left="15" w:firstLine="0"/>
      </w:pPr>
      <w:r>
        <w:rPr>
          <w:b/>
        </w:rPr>
        <w:t xml:space="preserve">Afdelingsnummer </w:t>
      </w:r>
      <w:r w:rsidR="00981EB4">
        <w:rPr>
          <w:b/>
        </w:rPr>
        <w:t>school</w:t>
      </w:r>
      <w:r w:rsidR="003434E8">
        <w:rPr>
          <w:b/>
        </w:rPr>
        <w:t xml:space="preserve">:  </w:t>
      </w:r>
    </w:p>
    <w:p w:rsidR="00E3481C" w:rsidRDefault="003434E8" w14:paraId="5333F4C0" w14:textId="0E837EE5">
      <w:pPr>
        <w:spacing w:after="0" w:line="230" w:lineRule="auto"/>
        <w:ind w:right="633"/>
        <w:jc w:val="both"/>
      </w:pPr>
      <w:r>
        <w:rPr>
          <w:i/>
        </w:rPr>
        <w:t xml:space="preserve">Normaliter is het de bedoeling dat schoolbesturen alle gegevens met betrekking tot de fiches 281.10 samenbrengen in </w:t>
      </w:r>
      <w:r w:rsidR="00221CCB">
        <w:rPr>
          <w:i/>
        </w:rPr>
        <w:t>èèn</w:t>
      </w:r>
      <w:r>
        <w:rPr>
          <w:i/>
        </w:rPr>
        <w:t xml:space="preserve"> excel en dan doorsturen. </w:t>
      </w:r>
      <w:r w:rsidR="00981EB4">
        <w:rPr>
          <w:b/>
          <w:i/>
        </w:rPr>
        <w:t>H</w:t>
      </w:r>
      <w:r>
        <w:rPr>
          <w:b/>
          <w:i/>
        </w:rPr>
        <w:t xml:space="preserve">et </w:t>
      </w:r>
      <w:r w:rsidR="00721190">
        <w:rPr>
          <w:b/>
          <w:i/>
        </w:rPr>
        <w:t>afdelingsnummer</w:t>
      </w:r>
      <w:r>
        <w:rPr>
          <w:b/>
          <w:i/>
        </w:rPr>
        <w:t xml:space="preserve"> blijft op </w:t>
      </w:r>
      <w:r w:rsidR="008646F8">
        <w:rPr>
          <w:b/>
          <w:i/>
        </w:rPr>
        <w:t>1</w:t>
      </w:r>
      <w:r>
        <w:rPr>
          <w:b/>
          <w:i/>
        </w:rPr>
        <w:t xml:space="preserve"> staan. </w:t>
      </w:r>
    </w:p>
    <w:p w:rsidR="00E3481C" w:rsidRDefault="00E3481C" w14:paraId="0B4144DE" w14:textId="05141592">
      <w:pPr>
        <w:spacing w:after="0" w:line="259" w:lineRule="auto"/>
        <w:ind w:left="15" w:firstLine="0"/>
      </w:pPr>
    </w:p>
    <w:p w:rsidR="00204F1F" w:rsidP="755E5C8F" w:rsidRDefault="003434E8" w14:paraId="61FBB4F7" w14:textId="420FE2B6">
      <w:pPr>
        <w:spacing w:after="1" w:line="229" w:lineRule="auto"/>
        <w:ind w:left="0" w:right="33" w:firstLine="0"/>
        <w:rPr>
          <w:i/>
          <w:iCs/>
        </w:rPr>
      </w:pPr>
      <w:r w:rsidRPr="755E5C8F">
        <w:rPr>
          <w:i/>
          <w:iCs/>
        </w:rPr>
        <w:t>Schoolbesturen die hieraan niet kunnen voldoen (m</w:t>
      </w:r>
      <w:r w:rsidRPr="755E5C8F" w:rsidR="00671D2D">
        <w:rPr>
          <w:i/>
          <w:iCs/>
        </w:rPr>
        <w:t>.</w:t>
      </w:r>
      <w:r w:rsidRPr="755E5C8F">
        <w:rPr>
          <w:i/>
          <w:iCs/>
        </w:rPr>
        <w:t>a</w:t>
      </w:r>
      <w:r w:rsidRPr="755E5C8F" w:rsidR="00671D2D">
        <w:rPr>
          <w:i/>
          <w:iCs/>
        </w:rPr>
        <w:t>.</w:t>
      </w:r>
      <w:r w:rsidRPr="755E5C8F">
        <w:rPr>
          <w:i/>
          <w:iCs/>
        </w:rPr>
        <w:t>w</w:t>
      </w:r>
      <w:r w:rsidRPr="755E5C8F" w:rsidR="00671D2D">
        <w:rPr>
          <w:i/>
          <w:iCs/>
        </w:rPr>
        <w:t>.</w:t>
      </w:r>
      <w:r w:rsidRPr="755E5C8F">
        <w:rPr>
          <w:i/>
          <w:iCs/>
        </w:rPr>
        <w:t xml:space="preserve"> niet alle fiches van alle instellingen kunnen in </w:t>
      </w:r>
      <w:r w:rsidRPr="755E5C8F" w:rsidR="00671D2D">
        <w:rPr>
          <w:i/>
          <w:iCs/>
        </w:rPr>
        <w:t>èèn</w:t>
      </w:r>
      <w:r w:rsidRPr="755E5C8F">
        <w:rPr>
          <w:i/>
          <w:iCs/>
        </w:rPr>
        <w:t xml:space="preserve"> excel binnengebracht worden) kunnen bij de zending een </w:t>
      </w:r>
      <w:r w:rsidRPr="755E5C8F" w:rsidR="00721190">
        <w:rPr>
          <w:i/>
          <w:iCs/>
        </w:rPr>
        <w:t>afdelings</w:t>
      </w:r>
      <w:r w:rsidRPr="755E5C8F">
        <w:rPr>
          <w:i/>
          <w:iCs/>
        </w:rPr>
        <w:t xml:space="preserve">nummer meegeven (nummer van 1 tot 9999).  Zo kan een schoolbestuur iedere school </w:t>
      </w:r>
      <w:r w:rsidRPr="755E5C8F" w:rsidR="00981EB4">
        <w:rPr>
          <w:i/>
          <w:iCs/>
        </w:rPr>
        <w:t xml:space="preserve">bijvoorbeeld </w:t>
      </w:r>
      <w:r w:rsidRPr="755E5C8F">
        <w:rPr>
          <w:i/>
          <w:iCs/>
        </w:rPr>
        <w:t xml:space="preserve">een ander </w:t>
      </w:r>
      <w:r w:rsidRPr="755E5C8F" w:rsidR="00721190">
        <w:rPr>
          <w:i/>
          <w:iCs/>
        </w:rPr>
        <w:t>afdelings</w:t>
      </w:r>
      <w:r w:rsidRPr="755E5C8F">
        <w:rPr>
          <w:i/>
          <w:iCs/>
        </w:rPr>
        <w:t xml:space="preserve">nummer geven en hoeven de gegevens van alle personeelsleden niet via </w:t>
      </w:r>
      <w:r w:rsidRPr="755E5C8F" w:rsidR="00221CCB">
        <w:rPr>
          <w:i/>
          <w:iCs/>
        </w:rPr>
        <w:t>èèn</w:t>
      </w:r>
      <w:r w:rsidRPr="755E5C8F">
        <w:rPr>
          <w:i/>
          <w:iCs/>
        </w:rPr>
        <w:t xml:space="preserve"> excel-document doorgestuurd te worden. </w:t>
      </w:r>
      <w:r w:rsidRPr="755E5C8F">
        <w:rPr>
          <w:b/>
          <w:bCs/>
          <w:i/>
          <w:iCs/>
        </w:rPr>
        <w:t>-&gt; voor iedere school wordt er</w:t>
      </w:r>
      <w:r w:rsidRPr="755E5C8F" w:rsidR="00981EB4">
        <w:rPr>
          <w:b/>
          <w:bCs/>
          <w:i/>
          <w:iCs/>
        </w:rPr>
        <w:t xml:space="preserve"> dan</w:t>
      </w:r>
      <w:r w:rsidRPr="755E5C8F">
        <w:rPr>
          <w:b/>
          <w:bCs/>
          <w:i/>
          <w:iCs/>
        </w:rPr>
        <w:t xml:space="preserve"> een aparte Excel doorgestuurd en deze krijgen elk een ander (uniek) </w:t>
      </w:r>
      <w:r w:rsidRPr="755E5C8F" w:rsidR="00721190">
        <w:rPr>
          <w:b/>
          <w:bCs/>
          <w:i/>
          <w:iCs/>
        </w:rPr>
        <w:t>afdelings</w:t>
      </w:r>
      <w:r w:rsidRPr="755E5C8F">
        <w:rPr>
          <w:b/>
          <w:bCs/>
          <w:i/>
          <w:iCs/>
        </w:rPr>
        <w:t xml:space="preserve">nummer. </w:t>
      </w:r>
      <w:r w:rsidRPr="755E5C8F">
        <w:rPr>
          <w:i/>
          <w:iCs/>
        </w:rPr>
        <w:t xml:space="preserve"> </w:t>
      </w:r>
    </w:p>
    <w:p w:rsidR="755E5C8F" w:rsidRDefault="755E5C8F" w14:paraId="633762A7" w14:textId="35C99A40">
      <w:r>
        <w:br w:type="page"/>
      </w:r>
    </w:p>
    <w:p w:rsidR="00E3481C" w:rsidRDefault="003434E8" w14:paraId="72D72118" w14:textId="77777777">
      <w:pPr>
        <w:pStyle w:val="Kop1"/>
        <w:ind w:left="-5"/>
      </w:pPr>
      <w:r>
        <w:t xml:space="preserve">Het werkblad ‘fiche28110’ </w:t>
      </w:r>
    </w:p>
    <w:p w:rsidR="00E3481C" w:rsidRDefault="00E3481C" w14:paraId="421D9027" w14:textId="5FFFADD8">
      <w:pPr>
        <w:spacing w:after="0" w:line="259" w:lineRule="auto"/>
        <w:ind w:left="15" w:firstLine="0"/>
      </w:pPr>
    </w:p>
    <w:p w:rsidR="00E3481C" w:rsidRDefault="003434E8" w14:paraId="032FFA85" w14:textId="7984D1CA">
      <w:r>
        <w:t xml:space="preserve">Het werkblad fiche28110 bevat de gegevens van de personeelsleden van het schoolbestuur die in de loop van </w:t>
      </w:r>
      <w:r w:rsidRPr="00401D70" w:rsidR="008A6014">
        <w:t>202</w:t>
      </w:r>
      <w:r w:rsidR="008A2928">
        <w:t>5</w:t>
      </w:r>
      <w:r>
        <w:t xml:space="preserve"> een bezoldiging ontvangen hebben. </w:t>
      </w:r>
    </w:p>
    <w:p w:rsidR="00E3481C" w:rsidRDefault="003434E8" w14:paraId="62AA6554" w14:textId="22EA4140">
      <w:r>
        <w:t xml:space="preserve">Vanaf rij 4 kunnen de gegevens van deze personeelsleden ingevoerd worden (of via kopiëren en plakken </w:t>
      </w:r>
      <w:r w:rsidR="008646F8">
        <w:t>kunnen deze gegevens ook uit het</w:t>
      </w:r>
      <w:r>
        <w:t xml:space="preserve"> schooladminstratiepakket gehaald worden) </w:t>
      </w:r>
    </w:p>
    <w:p w:rsidR="00E3481C" w:rsidRDefault="00E3481C" w14:paraId="3DFE3D61" w14:textId="743B2FDF">
      <w:pPr>
        <w:spacing w:after="0" w:line="259" w:lineRule="auto"/>
        <w:ind w:left="15" w:firstLine="0"/>
      </w:pPr>
    </w:p>
    <w:p w:rsidR="00B736C4" w:rsidRDefault="00BA1DF0" w14:paraId="1DA869FC" w14:textId="70685AB8">
      <w:pPr>
        <w:spacing w:after="0" w:line="259" w:lineRule="auto"/>
        <w:ind w:left="15" w:firstLine="0"/>
      </w:pPr>
      <w:r>
        <w:t>De</w:t>
      </w:r>
      <w:r w:rsidR="00B736C4">
        <w:t xml:space="preserve"> kolommen </w:t>
      </w:r>
      <w:r>
        <w:t xml:space="preserve">zijn </w:t>
      </w:r>
      <w:r w:rsidR="00B736C4">
        <w:t xml:space="preserve">logisch bij elkaar geplaatst in verschillende rubrieken. </w:t>
      </w:r>
    </w:p>
    <w:p w:rsidR="00B736C4" w:rsidRDefault="00B736C4" w14:paraId="54990EA2" w14:textId="5DF408E1">
      <w:pPr>
        <w:spacing w:after="0" w:line="259" w:lineRule="auto"/>
        <w:ind w:left="15" w:firstLine="0"/>
      </w:pPr>
      <w:r>
        <w:t>Datums worden ingevoerd als volgt: dd/mm/jjjj, een bedrag mag met 2 decimalen genoteerd worden</w:t>
      </w:r>
      <w:r w:rsidR="002E0657">
        <w:t>.</w:t>
      </w:r>
    </w:p>
    <w:p w:rsidR="002E0657" w:rsidRDefault="00E46FC6" w14:paraId="4B131491" w14:textId="7EF2AE08">
      <w:pPr>
        <w:spacing w:after="0" w:line="259" w:lineRule="auto"/>
        <w:ind w:left="15" w:firstLine="0"/>
      </w:pPr>
      <w:r w:rsidR="14771486">
        <w:rPr/>
        <w:t>Cellen met b</w:t>
      </w:r>
      <w:r w:rsidR="4BEAFF64">
        <w:rPr/>
        <w:t>edragen mogen niet de optelsom (of andere bewerkingen) van meerde bedragen bevatten.</w:t>
      </w:r>
    </w:p>
    <w:p w:rsidR="28E8B360" w:rsidP="747DF7E8" w:rsidRDefault="28E8B360" w14:paraId="0F5D55A8" w14:textId="7F65C317">
      <w:pPr>
        <w:spacing w:after="0" w:line="259" w:lineRule="auto"/>
        <w:ind w:left="15" w:firstLine="0"/>
      </w:pPr>
      <w:r w:rsidR="28E8B360">
        <w:rPr/>
        <w:t>Er mogen geen lege rijen tussengelaten worden.</w:t>
      </w:r>
    </w:p>
    <w:p w:rsidR="00426B82" w:rsidRDefault="00426B82" w14:paraId="696CEBB1" w14:textId="77777777">
      <w:pPr>
        <w:spacing w:after="0" w:line="259" w:lineRule="auto"/>
        <w:ind w:left="15" w:firstLine="0"/>
      </w:pPr>
    </w:p>
    <w:p w:rsidRPr="00426B82" w:rsidR="00E3481C" w:rsidRDefault="00426B82" w14:paraId="5D85985D" w14:textId="7EFC2536">
      <w:pPr>
        <w:rPr>
          <w:b/>
          <w:bCs/>
          <w:u w:val="single"/>
        </w:rPr>
      </w:pPr>
      <w:r w:rsidRPr="00426B82">
        <w:rPr>
          <w:b/>
          <w:bCs/>
          <w:u w:val="single"/>
        </w:rPr>
        <w:t xml:space="preserve">Identificatiegegevens van </w:t>
      </w:r>
      <w:r w:rsidR="00721190">
        <w:rPr>
          <w:b/>
          <w:bCs/>
          <w:u w:val="single"/>
        </w:rPr>
        <w:t>het personeelslid</w:t>
      </w:r>
    </w:p>
    <w:p w:rsidR="00560B44" w:rsidP="00C53FE5" w:rsidRDefault="003434E8" w14:paraId="43C20AA0" w14:textId="77777777">
      <w:pPr>
        <w:spacing w:after="0" w:line="259" w:lineRule="auto"/>
        <w:ind w:left="1416" w:hanging="1401"/>
      </w:pPr>
      <w:r w:rsidRPr="00BA1DF0">
        <w:rPr>
          <w:b/>
          <w:bCs/>
        </w:rPr>
        <w:t>Kolom A:</w:t>
      </w:r>
      <w:r w:rsidR="00C53FE5">
        <w:tab/>
      </w:r>
      <w:r w:rsidR="00560B44">
        <w:t>R</w:t>
      </w:r>
      <w:r>
        <w:t xml:space="preserve">ijksregisternummers van </w:t>
      </w:r>
      <w:r w:rsidR="00560B44">
        <w:t>het</w:t>
      </w:r>
      <w:r>
        <w:t xml:space="preserve"> personeelsl</w:t>
      </w:r>
      <w:r w:rsidR="00560B44">
        <w:t>i</w:t>
      </w:r>
      <w:r>
        <w:t>d</w:t>
      </w:r>
    </w:p>
    <w:p w:rsidR="00E3481C" w:rsidP="00560B44" w:rsidRDefault="00426B82" w14:paraId="0097F940" w14:textId="75690032">
      <w:pPr>
        <w:spacing w:after="0" w:line="259" w:lineRule="auto"/>
        <w:ind w:left="1416" w:firstLine="0"/>
      </w:pPr>
      <w:r>
        <w:t xml:space="preserve">Indien rijksregisternummers beginnen met 0 kan u best een </w:t>
      </w:r>
      <w:r w:rsidRPr="00401D70">
        <w:rPr>
          <w:b/>
          <w:bCs/>
        </w:rPr>
        <w:t>‘</w:t>
      </w:r>
      <w:r w:rsidRPr="00401D70">
        <w:t xml:space="preserve"> </w:t>
      </w:r>
      <w:r w:rsidRPr="00401D70" w:rsidR="00D90862">
        <w:t xml:space="preserve">(aanhalingsteken) </w:t>
      </w:r>
      <w:r w:rsidRPr="00401D70">
        <w:t>voor</w:t>
      </w:r>
      <w:r>
        <w:t xml:space="preserve"> het nummer plaatsen.</w:t>
      </w:r>
      <w:r w:rsidR="00721190">
        <w:t xml:space="preserve"> Soms kan het voorkomen dat een personeelslid geen rijksregisternummer gekregen heeft maar een BIS-nummer. Ook het BIS-nummer mag u in deze kolom invullen. Minimum 95% van deze nummers moeten gekend zijn.</w:t>
      </w:r>
    </w:p>
    <w:p w:rsidR="00B736C4" w:rsidP="00B736C4" w:rsidRDefault="00B736C4" w14:paraId="776A0E82" w14:textId="77777777">
      <w:pPr>
        <w:spacing w:after="0" w:line="259" w:lineRule="auto"/>
        <w:ind w:left="15" w:firstLine="0"/>
      </w:pPr>
    </w:p>
    <w:p w:rsidR="00E3481C" w:rsidRDefault="003434E8" w14:paraId="6141AF8A" w14:textId="2CB67A9A">
      <w:r w:rsidRPr="000D6D59">
        <w:rPr>
          <w:b/>
        </w:rPr>
        <w:t>Kolom B:</w:t>
      </w:r>
      <w:r>
        <w:t xml:space="preserve"> </w:t>
      </w:r>
      <w:r w:rsidR="00C53FE5">
        <w:tab/>
      </w:r>
      <w:r w:rsidR="00A11D67">
        <w:t>F</w:t>
      </w:r>
      <w:r>
        <w:t xml:space="preserve">amilienaam </w:t>
      </w:r>
    </w:p>
    <w:p w:rsidR="00E3481C" w:rsidRDefault="00E3481C" w14:paraId="2FF8302E" w14:textId="68FB95FA">
      <w:pPr>
        <w:spacing w:after="0" w:line="259" w:lineRule="auto"/>
        <w:ind w:left="15" w:firstLine="0"/>
      </w:pPr>
    </w:p>
    <w:p w:rsidR="00E3481C" w:rsidRDefault="003434E8" w14:paraId="5F5D1AFE" w14:textId="2A843373">
      <w:r w:rsidRPr="000D6D59">
        <w:rPr>
          <w:b/>
        </w:rPr>
        <w:t>Kolom C:</w:t>
      </w:r>
      <w:r>
        <w:t xml:space="preserve"> </w:t>
      </w:r>
      <w:r w:rsidR="00C53FE5">
        <w:tab/>
      </w:r>
      <w:r w:rsidR="00A11D67">
        <w:t>V</w:t>
      </w:r>
      <w:r>
        <w:t xml:space="preserve">oornaam </w:t>
      </w:r>
    </w:p>
    <w:p w:rsidR="00E3481C" w:rsidRDefault="00E3481C" w14:paraId="11E16AA7" w14:textId="16B59973">
      <w:pPr>
        <w:spacing w:after="0" w:line="259" w:lineRule="auto"/>
        <w:ind w:left="15" w:firstLine="0"/>
      </w:pPr>
    </w:p>
    <w:p w:rsidR="00E3481C" w:rsidRDefault="003434E8" w14:paraId="0FC53D1F" w14:textId="482ABC3C">
      <w:r w:rsidRPr="000D6D59">
        <w:rPr>
          <w:b/>
        </w:rPr>
        <w:t>Kolom D:</w:t>
      </w:r>
      <w:r>
        <w:t xml:space="preserve"> </w:t>
      </w:r>
      <w:r w:rsidR="00C53FE5">
        <w:tab/>
      </w:r>
      <w:r w:rsidR="00A11D67">
        <w:t>A</w:t>
      </w:r>
      <w:r>
        <w:t>dres (straat en nummer)</w:t>
      </w:r>
    </w:p>
    <w:p w:rsidR="00E3481C" w:rsidRDefault="00E3481C" w14:paraId="1CC6876F" w14:textId="4FCC8D65">
      <w:pPr>
        <w:spacing w:after="0" w:line="259" w:lineRule="auto"/>
        <w:ind w:left="15" w:firstLine="0"/>
      </w:pPr>
    </w:p>
    <w:p w:rsidR="004F38A0" w:rsidP="00C53FE5" w:rsidRDefault="003434E8" w14:paraId="0988DA2C" w14:textId="77777777">
      <w:pPr>
        <w:ind w:left="1416" w:hanging="1416"/>
      </w:pPr>
      <w:r w:rsidRPr="000D6D59">
        <w:rPr>
          <w:b/>
        </w:rPr>
        <w:t>Kolom E:</w:t>
      </w:r>
      <w:r>
        <w:t xml:space="preserve"> </w:t>
      </w:r>
      <w:r w:rsidR="00C53FE5">
        <w:tab/>
      </w:r>
      <w:r>
        <w:t xml:space="preserve">Het postnummer uit </w:t>
      </w:r>
      <w:r>
        <w:rPr>
          <w:b/>
        </w:rPr>
        <w:t>België</w:t>
      </w:r>
      <w:r>
        <w:t xml:space="preserve"> van de gemeente waarin het personeelslid zijn verblijfsplaats heeft</w:t>
      </w:r>
    </w:p>
    <w:p w:rsidRPr="00401D70" w:rsidR="00E3481C" w:rsidP="004F38A0" w:rsidRDefault="003434E8" w14:paraId="07467782" w14:textId="622677EA">
      <w:pPr>
        <w:ind w:left="1416" w:firstLine="0"/>
      </w:pPr>
      <w:r w:rsidRPr="00401D70">
        <w:t xml:space="preserve">Woont het personeelslid in het buitenland, dient u deze kolom leeg te laten en het buitenlands postnummer in kolom </w:t>
      </w:r>
      <w:r w:rsidRPr="00401D70" w:rsidR="00E90C25">
        <w:t>F</w:t>
      </w:r>
      <w:r w:rsidRPr="00401D70">
        <w:t xml:space="preserve"> in te voeren.</w:t>
      </w:r>
    </w:p>
    <w:p w:rsidRPr="00401D70" w:rsidR="00E3481C" w:rsidRDefault="00E3481C" w14:paraId="356362F6" w14:textId="75593381">
      <w:pPr>
        <w:spacing w:after="0" w:line="259" w:lineRule="auto"/>
        <w:ind w:left="15" w:firstLine="0"/>
      </w:pPr>
    </w:p>
    <w:p w:rsidRPr="00401D70" w:rsidR="004F38A0" w:rsidP="00C53FE5" w:rsidRDefault="003434E8" w14:paraId="595C909D" w14:textId="77777777">
      <w:pPr>
        <w:ind w:left="1416" w:hanging="1416"/>
        <w:rPr>
          <w:color w:val="auto"/>
        </w:rPr>
      </w:pPr>
      <w:r w:rsidRPr="00401D70">
        <w:rPr>
          <w:b/>
        </w:rPr>
        <w:t>Kolom F:</w:t>
      </w:r>
      <w:r w:rsidRPr="00401D70">
        <w:t xml:space="preserve"> </w:t>
      </w:r>
      <w:r w:rsidRPr="00401D70" w:rsidR="00C53FE5">
        <w:tab/>
      </w:r>
      <w:r w:rsidRPr="00401D70" w:rsidR="00E90C25">
        <w:rPr>
          <w:color w:val="auto"/>
        </w:rPr>
        <w:t xml:space="preserve">Buitenlandse postcode </w:t>
      </w:r>
    </w:p>
    <w:p w:rsidRPr="00401D70" w:rsidR="00E90C25" w:rsidP="004F38A0" w:rsidRDefault="00E90C25" w14:paraId="70F9357E" w14:textId="259DF9E9">
      <w:pPr>
        <w:ind w:left="1416" w:firstLine="0"/>
        <w:rPr>
          <w:color w:val="auto"/>
        </w:rPr>
      </w:pPr>
      <w:r w:rsidRPr="00401D70">
        <w:rPr>
          <w:color w:val="auto"/>
        </w:rPr>
        <w:t xml:space="preserve">Dit veld </w:t>
      </w:r>
      <w:r w:rsidRPr="00401D70" w:rsidR="00730508">
        <w:rPr>
          <w:color w:val="auto"/>
        </w:rPr>
        <w:t>mag</w:t>
      </w:r>
      <w:r w:rsidRPr="00401D70">
        <w:rPr>
          <w:color w:val="auto"/>
        </w:rPr>
        <w:t xml:space="preserve"> je enkel invullen als de landcode niet 0 of 150 </w:t>
      </w:r>
      <w:r w:rsidRPr="00401D70" w:rsidR="00147C10">
        <w:rPr>
          <w:color w:val="auto"/>
        </w:rPr>
        <w:t>is</w:t>
      </w:r>
      <w:r w:rsidR="00147C10">
        <w:rPr>
          <w:color w:val="auto"/>
        </w:rPr>
        <w:t xml:space="preserve"> (allebei van toepassing voor:  België)</w:t>
      </w:r>
      <w:r w:rsidR="00CF39A8">
        <w:rPr>
          <w:color w:val="auto"/>
        </w:rPr>
        <w:t>,</w:t>
      </w:r>
      <w:r w:rsidR="00147C10">
        <w:rPr>
          <w:color w:val="auto"/>
        </w:rPr>
        <w:t xml:space="preserve"> </w:t>
      </w:r>
      <w:r w:rsidR="00CF39A8">
        <w:rPr>
          <w:color w:val="auto"/>
        </w:rPr>
        <w:t>m</w:t>
      </w:r>
      <w:r w:rsidRPr="00401D70">
        <w:rPr>
          <w:color w:val="auto"/>
        </w:rPr>
        <w:t>et ander woorden als de werknemer in het buitenland woont.</w:t>
      </w:r>
    </w:p>
    <w:p w:rsidRPr="00401D70" w:rsidR="00815653" w:rsidP="004F38A0" w:rsidRDefault="00815653" w14:paraId="14C01919" w14:textId="13CF85B2">
      <w:pPr>
        <w:ind w:left="1416" w:firstLine="0"/>
        <w:rPr>
          <w:color w:val="auto"/>
        </w:rPr>
      </w:pPr>
      <w:r w:rsidRPr="00401D70">
        <w:rPr>
          <w:color w:val="auto"/>
        </w:rPr>
        <w:t xml:space="preserve">De letters die vaak worden toegevoegd bij een Nederlandse postcode mag je </w:t>
      </w:r>
      <w:r w:rsidRPr="00401D70" w:rsidR="00682F72">
        <w:rPr>
          <w:color w:val="auto"/>
        </w:rPr>
        <w:t>ook</w:t>
      </w:r>
      <w:r w:rsidRPr="00401D70">
        <w:rPr>
          <w:color w:val="auto"/>
        </w:rPr>
        <w:t xml:space="preserve"> vermelden.</w:t>
      </w:r>
    </w:p>
    <w:p w:rsidRPr="00401D70" w:rsidR="00A83409" w:rsidP="004F38A0" w:rsidRDefault="00A83409" w14:paraId="1CD67BCA" w14:textId="4DCC3BC7">
      <w:pPr>
        <w:ind w:left="1416" w:firstLine="0"/>
        <w:rPr>
          <w:color w:val="auto"/>
        </w:rPr>
      </w:pPr>
      <w:r w:rsidRPr="53821CF2" w:rsidR="5D596E5B">
        <w:rPr>
          <w:color w:val="auto"/>
        </w:rPr>
        <w:t>Het v</w:t>
      </w:r>
      <w:r w:rsidRPr="53821CF2" w:rsidR="528DA002">
        <w:rPr>
          <w:color w:val="auto"/>
        </w:rPr>
        <w:t>150</w:t>
      </w:r>
      <w:r w:rsidRPr="53821CF2" w:rsidR="5D596E5B">
        <w:rPr>
          <w:color w:val="auto"/>
        </w:rPr>
        <w:t xml:space="preserve">eld </w:t>
      </w:r>
      <w:r w:rsidRPr="53821CF2" w:rsidR="05A468F9">
        <w:rPr>
          <w:color w:val="auto"/>
        </w:rPr>
        <w:t xml:space="preserve">moet in </w:t>
      </w:r>
      <w:r w:rsidRPr="53821CF2" w:rsidR="2BA1989D">
        <w:rPr>
          <w:color w:val="auto"/>
        </w:rPr>
        <w:t>Excel</w:t>
      </w:r>
      <w:r w:rsidRPr="53821CF2" w:rsidR="05A468F9">
        <w:rPr>
          <w:color w:val="auto"/>
        </w:rPr>
        <w:t xml:space="preserve"> opgemaakt zijn als ‘tekst’ </w:t>
      </w:r>
    </w:p>
    <w:p w:rsidRPr="00401D70" w:rsidR="00E90C25" w:rsidRDefault="00E90C25" w14:paraId="6CBEF991" w14:textId="77777777">
      <w:pPr>
        <w:rPr>
          <w:color w:val="auto"/>
        </w:rPr>
      </w:pPr>
    </w:p>
    <w:p w:rsidRPr="00401D70" w:rsidR="00E3481C" w:rsidRDefault="00E90C25" w14:paraId="40D83BB4" w14:textId="05C34A99">
      <w:r w:rsidRPr="00401D70">
        <w:rPr>
          <w:b/>
        </w:rPr>
        <w:t>Kolom G:</w:t>
      </w:r>
      <w:r w:rsidRPr="00401D70">
        <w:t xml:space="preserve"> </w:t>
      </w:r>
      <w:r w:rsidRPr="00401D70" w:rsidR="00C53FE5">
        <w:tab/>
      </w:r>
      <w:r w:rsidRPr="00401D70" w:rsidR="00A11D67">
        <w:t>G</w:t>
      </w:r>
      <w:r w:rsidRPr="00401D70" w:rsidR="003434E8">
        <w:t xml:space="preserve">emeente </w:t>
      </w:r>
    </w:p>
    <w:p w:rsidRPr="00401D70" w:rsidR="00E3481C" w:rsidRDefault="00E3481C" w14:paraId="4277350B" w14:textId="7A19D791">
      <w:pPr>
        <w:spacing w:after="0" w:line="259" w:lineRule="auto"/>
        <w:ind w:left="15" w:firstLine="0"/>
      </w:pPr>
    </w:p>
    <w:p w:rsidRPr="00401D70" w:rsidR="004F38A0" w:rsidP="00C53FE5" w:rsidRDefault="00E90C25" w14:paraId="4D7FD499" w14:textId="77777777">
      <w:pPr>
        <w:ind w:left="1416" w:hanging="1416"/>
      </w:pPr>
      <w:r w:rsidRPr="00401D70">
        <w:rPr>
          <w:b/>
        </w:rPr>
        <w:t>Kolom H:</w:t>
      </w:r>
      <w:r w:rsidRPr="00401D70">
        <w:t xml:space="preserve"> </w:t>
      </w:r>
      <w:r w:rsidRPr="00401D70" w:rsidR="00C53FE5">
        <w:tab/>
      </w:r>
      <w:r w:rsidRPr="00401D70" w:rsidR="003434E8">
        <w:t xml:space="preserve">Landcode </w:t>
      </w:r>
    </w:p>
    <w:p w:rsidRPr="00401D70" w:rsidR="00E3481C" w:rsidP="1F378C0B" w:rsidRDefault="003434E8" w14:paraId="51F94F71" w14:textId="69D0BBA0">
      <w:pPr>
        <w:pStyle w:val="Standaard"/>
        <w:ind w:left="1416" w:firstLine="0"/>
      </w:pPr>
      <w:r w:rsidR="0E5A785D">
        <w:rPr/>
        <w:t>België heeft landcode 0 (of 150)</w:t>
      </w:r>
      <w:r w:rsidR="6EEC3F13">
        <w:rPr/>
        <w:t xml:space="preserve">. </w:t>
      </w:r>
      <w:r w:rsidR="0E5A785D">
        <w:rPr/>
        <w:t>Voor ander landen kan u de landenlijst raadplegen</w:t>
      </w:r>
      <w:r w:rsidR="1C0011BD">
        <w:rPr/>
        <w:t xml:space="preserve"> die in de zip-map zit</w:t>
      </w:r>
      <w:r w:rsidR="2BD2A8EA">
        <w:rPr/>
        <w:t>.</w:t>
      </w:r>
      <w:r w:rsidR="0EF077C1">
        <w:rPr/>
        <w:t xml:space="preserve">  De nullen voor de</w:t>
      </w:r>
      <w:r w:rsidR="08872750">
        <w:rPr/>
        <w:t>ze</w:t>
      </w:r>
      <w:r w:rsidR="0EF077C1">
        <w:rPr/>
        <w:t xml:space="preserve"> landcode</w:t>
      </w:r>
      <w:r w:rsidR="739848C3">
        <w:rPr/>
        <w:t>s</w:t>
      </w:r>
      <w:r w:rsidR="0EF077C1">
        <w:rPr/>
        <w:t xml:space="preserve"> moet je niet mee </w:t>
      </w:r>
      <w:r w:rsidR="6D75B9C1">
        <w:rPr/>
        <w:t>ingev</w:t>
      </w:r>
      <w:r w:rsidR="0EF077C1">
        <w:rPr/>
        <w:t>en. Dus hier moet</w:t>
      </w:r>
      <w:r w:rsidR="3816617F">
        <w:rPr/>
        <w:t xml:space="preserve"> </w:t>
      </w:r>
      <w:r w:rsidR="0EF077C1">
        <w:rPr/>
        <w:t>je</w:t>
      </w:r>
      <w:r w:rsidRPr="1F378C0B" w:rsidR="0EF077C1">
        <w:rPr>
          <w:b w:val="1"/>
          <w:bCs w:val="1"/>
        </w:rPr>
        <w:t xml:space="preserve"> geen </w:t>
      </w:r>
      <w:r w:rsidRPr="1F378C0B" w:rsidR="0EF077C1">
        <w:rPr>
          <w:b w:val="1"/>
          <w:bCs w:val="1"/>
        </w:rPr>
        <w:t>‘</w:t>
      </w:r>
      <w:r w:rsidR="0EF077C1">
        <w:rPr/>
        <w:t xml:space="preserve"> </w:t>
      </w:r>
      <w:r w:rsidR="0EF077C1">
        <w:rPr/>
        <w:t>(</w:t>
      </w:r>
      <w:r w:rsidR="0EF077C1">
        <w:rPr/>
        <w:t>aanhalingsteken) voor het nummer plaatsen</w:t>
      </w:r>
      <w:r w:rsidR="4814ECE0">
        <w:rPr/>
        <w:t>.</w:t>
      </w:r>
    </w:p>
    <w:p w:rsidRPr="00401D70" w:rsidR="00426B82" w:rsidRDefault="00426B82" w14:paraId="6DF317AE" w14:textId="77777777">
      <w:pPr>
        <w:spacing w:after="0" w:line="259" w:lineRule="auto"/>
        <w:ind w:left="15" w:firstLine="0"/>
      </w:pPr>
    </w:p>
    <w:p w:rsidRPr="00401D70" w:rsidR="00E3481C" w:rsidRDefault="00E90C25" w14:paraId="64697B23" w14:textId="5A338C53">
      <w:r w:rsidRPr="00401D70">
        <w:rPr>
          <w:b/>
        </w:rPr>
        <w:t>Kolom I:</w:t>
      </w:r>
      <w:r w:rsidRPr="00401D70">
        <w:t xml:space="preserve"> </w:t>
      </w:r>
      <w:r w:rsidRPr="00401D70" w:rsidR="00C53FE5">
        <w:tab/>
      </w:r>
      <w:r w:rsidRPr="00401D70" w:rsidR="008B5459">
        <w:t>G</w:t>
      </w:r>
      <w:r w:rsidRPr="00401D70" w:rsidR="003434E8">
        <w:t xml:space="preserve">eboortedatum </w:t>
      </w:r>
    </w:p>
    <w:p w:rsidRPr="00401D70" w:rsidR="00E3481C" w:rsidP="00426B82" w:rsidRDefault="00E3481C" w14:paraId="3DA5ECCB" w14:textId="4EACB312">
      <w:pPr>
        <w:spacing w:after="0" w:line="259" w:lineRule="auto"/>
      </w:pPr>
    </w:p>
    <w:p w:rsidRPr="00401D70" w:rsidR="00E3481C" w:rsidRDefault="00432714" w14:paraId="217A03FC" w14:textId="7A48447F">
      <w:r w:rsidRPr="00401D70">
        <w:rPr>
          <w:b/>
          <w:color w:val="auto"/>
        </w:rPr>
        <w:t>Kolom J:</w:t>
      </w:r>
      <w:r w:rsidRPr="00401D70" w:rsidR="003434E8">
        <w:t xml:space="preserve"> </w:t>
      </w:r>
      <w:r w:rsidRPr="00401D70" w:rsidR="00C53FE5">
        <w:tab/>
      </w:r>
      <w:r w:rsidRPr="00401D70" w:rsidR="008B5459">
        <w:t>G</w:t>
      </w:r>
      <w:r w:rsidRPr="00401D70" w:rsidR="003434E8">
        <w:t xml:space="preserve">eboorteplaats </w:t>
      </w:r>
    </w:p>
    <w:p w:rsidRPr="00401D70" w:rsidR="00E3481C" w:rsidRDefault="00E3481C" w14:paraId="60F7A506" w14:textId="4C6FD1AF">
      <w:pPr>
        <w:spacing w:after="0" w:line="259" w:lineRule="auto"/>
        <w:ind w:left="15" w:firstLine="0"/>
      </w:pPr>
    </w:p>
    <w:p w:rsidR="00426B82" w:rsidP="00204F1F" w:rsidRDefault="00062F64" w14:paraId="47FB5563" w14:textId="2D1FED8B">
      <w:pPr>
        <w:rPr>
          <w:color w:val="auto"/>
        </w:rPr>
      </w:pPr>
      <w:r w:rsidRPr="00401D70">
        <w:rPr>
          <w:color w:val="auto"/>
        </w:rPr>
        <w:t>De k</w:t>
      </w:r>
      <w:r w:rsidRPr="00401D70" w:rsidR="003434E8">
        <w:rPr>
          <w:color w:val="auto"/>
        </w:rPr>
        <w:t>olom</w:t>
      </w:r>
      <w:r w:rsidRPr="00401D70">
        <w:rPr>
          <w:color w:val="auto"/>
        </w:rPr>
        <w:t>men</w:t>
      </w:r>
      <w:r w:rsidRPr="00401D70" w:rsidR="003434E8">
        <w:rPr>
          <w:color w:val="auto"/>
        </w:rPr>
        <w:t xml:space="preserve"> </w:t>
      </w:r>
      <w:r w:rsidRPr="00401D70" w:rsidR="00432714">
        <w:rPr>
          <w:color w:val="auto"/>
        </w:rPr>
        <w:t>I</w:t>
      </w:r>
      <w:r w:rsidRPr="00401D70" w:rsidR="00426B82">
        <w:rPr>
          <w:color w:val="auto"/>
        </w:rPr>
        <w:t xml:space="preserve"> en </w:t>
      </w:r>
      <w:r w:rsidRPr="00401D70" w:rsidR="00432714">
        <w:rPr>
          <w:color w:val="auto"/>
        </w:rPr>
        <w:t>J</w:t>
      </w:r>
      <w:r w:rsidRPr="00401D70" w:rsidR="00426B82">
        <w:rPr>
          <w:color w:val="auto"/>
        </w:rPr>
        <w:t xml:space="preserve"> mag je leeg laten indien het rijksregisternummer</w:t>
      </w:r>
      <w:r w:rsidRPr="00401D70" w:rsidR="0089401E">
        <w:rPr>
          <w:color w:val="auto"/>
        </w:rPr>
        <w:t xml:space="preserve"> (of BIS-nummer)</w:t>
      </w:r>
      <w:r w:rsidRPr="00401D70" w:rsidR="00426B82">
        <w:rPr>
          <w:color w:val="auto"/>
        </w:rPr>
        <w:t xml:space="preserve"> gekend is.</w:t>
      </w:r>
      <w:r w:rsidRPr="00401D70" w:rsidR="00D64AFA">
        <w:rPr>
          <w:color w:val="auto"/>
        </w:rPr>
        <w:t xml:space="preserve"> Ook indien FIN-nummer</w:t>
      </w:r>
      <w:r w:rsidRPr="00401D70">
        <w:rPr>
          <w:color w:val="auto"/>
        </w:rPr>
        <w:t xml:space="preserve"> (kolom K)</w:t>
      </w:r>
      <w:r w:rsidRPr="00401D70" w:rsidR="00D64AFA">
        <w:rPr>
          <w:color w:val="auto"/>
        </w:rPr>
        <w:t xml:space="preserve"> gekend is moet je deze gegevens niet opnemen.</w:t>
      </w:r>
    </w:p>
    <w:p w:rsidR="00401D70" w:rsidP="00204F1F" w:rsidRDefault="00401D70" w14:paraId="516CF42C" w14:textId="77777777">
      <w:pPr>
        <w:rPr>
          <w:color w:val="auto"/>
        </w:rPr>
      </w:pPr>
    </w:p>
    <w:p w:rsidR="003305C9" w:rsidP="008B5459" w:rsidRDefault="00426B82" w14:paraId="6BA0A8B0" w14:textId="77777777">
      <w:pPr>
        <w:ind w:left="1416" w:hanging="1416"/>
        <w:rPr>
          <w:color w:val="auto"/>
        </w:rPr>
      </w:pPr>
      <w:r w:rsidRPr="000D6D59">
        <w:rPr>
          <w:b/>
          <w:color w:val="auto"/>
        </w:rPr>
        <w:t>Kolom K:</w:t>
      </w:r>
      <w:r w:rsidR="008B5459">
        <w:rPr>
          <w:color w:val="auto"/>
        </w:rPr>
        <w:tab/>
      </w:r>
      <w:r>
        <w:rPr>
          <w:color w:val="auto"/>
        </w:rPr>
        <w:t xml:space="preserve">Fiscaal identificatienummer </w:t>
      </w:r>
    </w:p>
    <w:p w:rsidR="00E3481C" w:rsidP="003305C9" w:rsidRDefault="00426B82" w14:paraId="6AB1C8E5" w14:textId="0DED81FE">
      <w:pPr>
        <w:ind w:left="1416" w:firstLine="0"/>
        <w:rPr>
          <w:color w:val="auto"/>
        </w:rPr>
      </w:pPr>
      <w:r>
        <w:rPr>
          <w:color w:val="auto"/>
        </w:rPr>
        <w:t xml:space="preserve">Woont de werknemer in het buitenland en heeft die daar een fiscaal identificatienummer, kan je hier het fiscaal identificatienummer invullen. </w:t>
      </w:r>
    </w:p>
    <w:p w:rsidR="00DD3F10" w:rsidRDefault="00DD3F10" w14:paraId="2FCDA09F" w14:textId="592AE835">
      <w:pPr>
        <w:spacing w:after="160" w:line="259" w:lineRule="auto"/>
        <w:ind w:left="0" w:firstLine="0"/>
        <w:rPr>
          <w:color w:val="auto"/>
        </w:rPr>
      </w:pPr>
    </w:p>
    <w:p w:rsidRPr="00426B82" w:rsidR="00E3481C" w:rsidRDefault="00426B82" w14:paraId="4174F31A" w14:textId="1C958E36">
      <w:pPr>
        <w:spacing w:after="0" w:line="259" w:lineRule="auto"/>
        <w:ind w:left="15" w:firstLine="0"/>
        <w:rPr>
          <w:b/>
          <w:bCs/>
          <w:u w:val="single"/>
        </w:rPr>
      </w:pPr>
      <w:r w:rsidRPr="00426B82">
        <w:rPr>
          <w:b/>
          <w:bCs/>
          <w:u w:val="single"/>
        </w:rPr>
        <w:t>Relatie tot schoolbestuur</w:t>
      </w:r>
      <w:r w:rsidRPr="00426B82" w:rsidR="003434E8">
        <w:rPr>
          <w:b/>
          <w:bCs/>
          <w:u w:val="single"/>
        </w:rPr>
        <w:t xml:space="preserve"> </w:t>
      </w:r>
    </w:p>
    <w:p w:rsidR="00426B82" w:rsidRDefault="00426B82" w14:paraId="35CEECE6" w14:textId="77777777"/>
    <w:p w:rsidRPr="00401D70" w:rsidR="003305C9" w:rsidP="00B41F02" w:rsidRDefault="003434E8" w14:paraId="55BDF88F" w14:textId="77777777">
      <w:pPr>
        <w:ind w:left="2832" w:hanging="2832"/>
      </w:pPr>
      <w:r w:rsidRPr="000D6D59">
        <w:rPr>
          <w:b/>
        </w:rPr>
        <w:t xml:space="preserve">Kolom </w:t>
      </w:r>
      <w:r w:rsidRPr="000D6D59" w:rsidR="003D32A7">
        <w:rPr>
          <w:b/>
        </w:rPr>
        <w:t xml:space="preserve">L </w:t>
      </w:r>
      <w:r w:rsidRPr="000D6D59">
        <w:rPr>
          <w:b/>
        </w:rPr>
        <w:t xml:space="preserve">en Kolom </w:t>
      </w:r>
      <w:r w:rsidRPr="000D6D59" w:rsidR="003D32A7">
        <w:rPr>
          <w:b/>
        </w:rPr>
        <w:t>M</w:t>
      </w:r>
      <w:r w:rsidRPr="000D6D59" w:rsidR="00734C07">
        <w:rPr>
          <w:b/>
        </w:rPr>
        <w:t>:</w:t>
      </w:r>
      <w:r>
        <w:t xml:space="preserve"> </w:t>
      </w:r>
      <w:r w:rsidR="00B41F02">
        <w:tab/>
      </w:r>
      <w:r w:rsidRPr="00401D70" w:rsidR="00311392">
        <w:t>D</w:t>
      </w:r>
      <w:r w:rsidRPr="00401D70" w:rsidR="003D32A7">
        <w:t xml:space="preserve">atum </w:t>
      </w:r>
      <w:r w:rsidRPr="00401D70" w:rsidR="00311392">
        <w:t>In diens</w:t>
      </w:r>
      <w:r w:rsidRPr="00401D70" w:rsidR="00FC6FE1">
        <w:t>t</w:t>
      </w:r>
      <w:r w:rsidRPr="00401D70" w:rsidR="00311392">
        <w:t xml:space="preserve"> / Uit dien</w:t>
      </w:r>
      <w:r w:rsidRPr="00401D70" w:rsidR="00DF2A73">
        <w:t>st</w:t>
      </w:r>
    </w:p>
    <w:p w:rsidRPr="00401D70" w:rsidR="00E3481C" w:rsidP="003305C9" w:rsidRDefault="006419E3" w14:paraId="3581B18B" w14:textId="5509C899">
      <w:pPr>
        <w:ind w:left="2832" w:firstLine="0"/>
      </w:pPr>
      <w:r w:rsidRPr="00401D70">
        <w:t xml:space="preserve">De datums die je in deze kolommen zet zijn de </w:t>
      </w:r>
      <w:r w:rsidRPr="00401D70" w:rsidR="00FC6FE1">
        <w:t>data</w:t>
      </w:r>
      <w:r w:rsidRPr="00401D70" w:rsidR="003434E8">
        <w:t xml:space="preserve"> van eerste indiensttreding en van (definitief) vertrek</w:t>
      </w:r>
      <w:r w:rsidRPr="00401D70" w:rsidR="00FC6FE1">
        <w:t xml:space="preserve">. </w:t>
      </w:r>
      <w:r w:rsidRPr="00401D70" w:rsidR="003434E8">
        <w:t xml:space="preserve"> </w:t>
      </w:r>
      <w:r w:rsidRPr="00401D70" w:rsidR="003D32A7">
        <w:t xml:space="preserve">Dit moet je enkel ingeven als deze datum in het inkomstenjaar </w:t>
      </w:r>
      <w:r w:rsidR="00481643">
        <w:t xml:space="preserve">(2025) </w:t>
      </w:r>
      <w:r w:rsidRPr="00401D70" w:rsidR="003D32A7">
        <w:t>valt.</w:t>
      </w:r>
    </w:p>
    <w:p w:rsidRPr="00401D70" w:rsidR="00E3481C" w:rsidRDefault="00E3481C" w14:paraId="4B84E229" w14:textId="0DA05025">
      <w:pPr>
        <w:spacing w:after="0" w:line="259" w:lineRule="auto"/>
        <w:ind w:left="15" w:firstLine="0"/>
      </w:pPr>
    </w:p>
    <w:p w:rsidRPr="00401D70" w:rsidR="00120FDF" w:rsidP="0062751A" w:rsidRDefault="003434E8" w14:paraId="2C049957" w14:textId="51E2379C">
      <w:pPr>
        <w:ind w:left="1416" w:hanging="1416"/>
      </w:pPr>
      <w:r w:rsidRPr="00401D70">
        <w:rPr>
          <w:b/>
        </w:rPr>
        <w:t xml:space="preserve">Kolom </w:t>
      </w:r>
      <w:r w:rsidRPr="00401D70" w:rsidR="003D32A7">
        <w:rPr>
          <w:b/>
        </w:rPr>
        <w:t>N</w:t>
      </w:r>
      <w:r w:rsidRPr="00401D70" w:rsidR="00734C07">
        <w:t>:</w:t>
      </w:r>
      <w:r w:rsidRPr="00401D70">
        <w:t xml:space="preserve"> </w:t>
      </w:r>
      <w:r w:rsidRPr="00401D70" w:rsidR="00B41F02">
        <w:tab/>
      </w:r>
      <w:r w:rsidRPr="00401D70" w:rsidR="003D32A7">
        <w:t>Overheidspersoneel</w:t>
      </w:r>
      <w:r w:rsidRPr="00401D70" w:rsidR="00894BD7">
        <w:t>: 1 of 0</w:t>
      </w:r>
    </w:p>
    <w:p w:rsidRPr="00401D70" w:rsidR="00E3481C" w:rsidP="00120FDF" w:rsidRDefault="003D32A7" w14:paraId="43E50F5E" w14:textId="3357026B">
      <w:pPr>
        <w:ind w:left="1416" w:firstLine="0"/>
      </w:pPr>
      <w:r w:rsidRPr="00401D70">
        <w:t>Vul hier het cijfer 1 in indien het gaat om personeel dat betaald wordt vanuit de overheid</w:t>
      </w:r>
      <w:r w:rsidRPr="00401D70" w:rsidR="00544BFF">
        <w:t xml:space="preserve"> of </w:t>
      </w:r>
      <w:r w:rsidRPr="00401D70" w:rsidR="00E70F5F">
        <w:t>voor wie Agodi de loonadministratie uitvoert.</w:t>
      </w:r>
      <w:r w:rsidRPr="00401D70">
        <w:t xml:space="preserve"> (Dus bij alle leerkrachten, directies, ondersteunend personeel zal hier 1 moeten ingevuld worden). Anders laat je dit veld gewoon leeg</w:t>
      </w:r>
      <w:r w:rsidRPr="00401D70" w:rsidR="00D64AFA">
        <w:t xml:space="preserve"> of plaats je 0</w:t>
      </w:r>
      <w:r w:rsidRPr="00401D70">
        <w:t xml:space="preserve">. </w:t>
      </w:r>
      <w:r w:rsidRPr="00401D70" w:rsidR="003434E8">
        <w:t xml:space="preserve"> </w:t>
      </w:r>
    </w:p>
    <w:p w:rsidRPr="00401D70" w:rsidR="003D32A7" w:rsidRDefault="003D32A7" w14:paraId="5E310205" w14:textId="699AF99D">
      <w:pPr>
        <w:spacing w:after="0" w:line="259" w:lineRule="auto"/>
        <w:ind w:left="15" w:firstLine="0"/>
      </w:pPr>
    </w:p>
    <w:p w:rsidRPr="00401D70" w:rsidR="00070D88" w:rsidRDefault="00070D88" w14:paraId="7966E18F" w14:textId="7409F23B">
      <w:pPr>
        <w:spacing w:after="0" w:line="259" w:lineRule="auto"/>
        <w:ind w:left="15" w:firstLine="0"/>
        <w:rPr>
          <w:b/>
          <w:bCs/>
          <w:u w:val="single"/>
        </w:rPr>
      </w:pPr>
      <w:r w:rsidRPr="00401D70">
        <w:rPr>
          <w:b/>
          <w:bCs/>
          <w:u w:val="single"/>
        </w:rPr>
        <w:t xml:space="preserve">Vergoedingen in het kader van </w:t>
      </w:r>
      <w:r w:rsidRPr="00401D70" w:rsidR="008D1C62">
        <w:rPr>
          <w:b/>
          <w:bCs/>
          <w:u w:val="single"/>
        </w:rPr>
        <w:t>w</w:t>
      </w:r>
      <w:r w:rsidRPr="00401D70">
        <w:rPr>
          <w:b/>
          <w:bCs/>
          <w:u w:val="single"/>
        </w:rPr>
        <w:t>oon-werkverkeer</w:t>
      </w:r>
    </w:p>
    <w:p w:rsidRPr="00401D70" w:rsidR="00AA772E" w:rsidP="00D762DD" w:rsidRDefault="00AA772E" w14:paraId="029FACFC" w14:textId="77777777">
      <w:pPr>
        <w:spacing w:after="0" w:line="259" w:lineRule="auto"/>
        <w:ind w:left="15" w:firstLine="0"/>
      </w:pPr>
    </w:p>
    <w:p w:rsidRPr="00401D70" w:rsidR="00DB7255" w:rsidP="005D3D70" w:rsidRDefault="676FAB7E" w14:paraId="62B49A86" w14:textId="508213C8">
      <w:pPr>
        <w:spacing w:after="0" w:line="259" w:lineRule="auto"/>
        <w:ind w:left="1416" w:hanging="1401"/>
      </w:pPr>
      <w:r w:rsidRPr="60A8CE6D">
        <w:rPr>
          <w:b/>
          <w:bCs/>
        </w:rPr>
        <w:t>Kolom O:</w:t>
      </w:r>
      <w:r>
        <w:t xml:space="preserve"> </w:t>
      </w:r>
      <w:r w:rsidR="00D762DD">
        <w:tab/>
      </w:r>
      <w:r w:rsidR="420745B9">
        <w:t>B</w:t>
      </w:r>
      <w:r w:rsidR="2489B815">
        <w:t>edrag van het abonnement (bus, trein of tram) dat terugbetaald is aan het personeelslid (</w:t>
      </w:r>
      <w:r w:rsidR="7B0E77AD">
        <w:t>vb.</w:t>
      </w:r>
      <w:r w:rsidR="2489B815">
        <w:t xml:space="preserve"> in het kader van een derde</w:t>
      </w:r>
      <w:r w:rsidR="7B0E77AD">
        <w:t>-</w:t>
      </w:r>
      <w:r w:rsidR="2489B815">
        <w:t>betalersysteem)</w:t>
      </w:r>
      <w:r w:rsidR="3129BB5C">
        <w:t xml:space="preserve"> o</w:t>
      </w:r>
      <w:r w:rsidR="2489B815">
        <w:t xml:space="preserve">f </w:t>
      </w:r>
      <w:r w:rsidR="28469D7F">
        <w:t>h</w:t>
      </w:r>
      <w:r w:rsidR="2489B815">
        <w:t xml:space="preserve">et </w:t>
      </w:r>
      <w:r w:rsidR="28469D7F">
        <w:t xml:space="preserve">bedrag van de </w:t>
      </w:r>
      <w:r w:rsidR="2489B815">
        <w:t>terugbeta</w:t>
      </w:r>
      <w:r w:rsidR="22A50557">
        <w:t xml:space="preserve">alde tickets </w:t>
      </w:r>
      <w:r w:rsidR="2489B815">
        <w:t>van trein-, tram-, of bus, meer</w:t>
      </w:r>
      <w:r w:rsidR="7B0E77AD">
        <w:t>-</w:t>
      </w:r>
      <w:r w:rsidR="2489B815">
        <w:t>rittenkaarten</w:t>
      </w:r>
      <w:r w:rsidR="2B072E66">
        <w:t>,</w:t>
      </w:r>
      <w:r w:rsidR="7FE044E4">
        <w:t xml:space="preserve"> </w:t>
      </w:r>
      <w:r w:rsidR="2489B815">
        <w:t>…</w:t>
      </w:r>
      <w:r w:rsidR="2B072E66">
        <w:t xml:space="preserve"> </w:t>
      </w:r>
      <w:r w:rsidR="2489B815">
        <w:t>waarvan de werknemer kan aantonen dat het vergoedingen zijn voor woon-werkverplaatsingen met het openbaar vervoer</w:t>
      </w:r>
    </w:p>
    <w:p w:rsidRPr="00401D70" w:rsidR="00D762DD" w:rsidP="00DB7255" w:rsidRDefault="005410E8" w14:paraId="76D49360" w14:textId="4598EC22">
      <w:pPr>
        <w:spacing w:after="0" w:line="259" w:lineRule="auto"/>
        <w:ind w:left="1416" w:firstLine="0"/>
      </w:pPr>
      <w:r w:rsidRPr="00401D70">
        <w:t>Ook de waterbus wordt op fiscaal vlak als openbaar vervoer beschouwd.</w:t>
      </w:r>
    </w:p>
    <w:p w:rsidRPr="00401D70" w:rsidR="00F51265" w:rsidP="00DB7255" w:rsidRDefault="00F51265" w14:paraId="6E1EC763" w14:textId="77777777">
      <w:pPr>
        <w:spacing w:after="0" w:line="259" w:lineRule="auto"/>
        <w:ind w:left="1416" w:firstLine="0"/>
      </w:pPr>
    </w:p>
    <w:p w:rsidRPr="00401D70" w:rsidR="00E3481C" w:rsidP="0062751A" w:rsidRDefault="003434E8" w14:paraId="0FDA1027" w14:textId="7AFD413A">
      <w:pPr>
        <w:ind w:left="1416" w:hanging="1416"/>
      </w:pPr>
      <w:r w:rsidRPr="00401D70">
        <w:rPr>
          <w:b/>
        </w:rPr>
        <w:t xml:space="preserve">Kolom </w:t>
      </w:r>
      <w:r w:rsidRPr="00401D70" w:rsidR="003D32A7">
        <w:rPr>
          <w:b/>
        </w:rPr>
        <w:t>P</w:t>
      </w:r>
      <w:r w:rsidRPr="00401D70" w:rsidR="00734C07">
        <w:rPr>
          <w:b/>
        </w:rPr>
        <w:t>:</w:t>
      </w:r>
      <w:r w:rsidRPr="00401D70">
        <w:t xml:space="preserve"> </w:t>
      </w:r>
      <w:r w:rsidRPr="00401D70" w:rsidR="0062751A">
        <w:tab/>
      </w:r>
      <w:r w:rsidRPr="00401D70" w:rsidR="00C342D4">
        <w:t>Verplaatsingsvergoedingen met eigen wagen die een personeelslid ontvangen heeft bij bijvoorbeeld verplaatsingen in het kader van tijdelijk of permanent onderwijs aan huis</w:t>
      </w:r>
    </w:p>
    <w:p w:rsidRPr="00401D70" w:rsidR="00E3481C" w:rsidRDefault="00E3481C" w14:paraId="3BAA6DED" w14:textId="14F65108">
      <w:pPr>
        <w:spacing w:after="0" w:line="259" w:lineRule="auto"/>
        <w:ind w:left="15" w:firstLine="0"/>
      </w:pPr>
    </w:p>
    <w:p w:rsidR="00E3481C" w:rsidP="0062751A" w:rsidRDefault="003434E8" w14:paraId="1447FB10" w14:textId="430AC025">
      <w:pPr>
        <w:ind w:left="1416" w:hanging="1416"/>
      </w:pPr>
      <w:r w:rsidRPr="00401D70">
        <w:rPr>
          <w:b/>
        </w:rPr>
        <w:t xml:space="preserve">Kolom </w:t>
      </w:r>
      <w:r w:rsidRPr="00401D70" w:rsidR="003D32A7">
        <w:rPr>
          <w:b/>
        </w:rPr>
        <w:t>Q</w:t>
      </w:r>
      <w:r w:rsidRPr="00401D70" w:rsidR="00734C07">
        <w:rPr>
          <w:b/>
        </w:rPr>
        <w:t>:</w:t>
      </w:r>
      <w:r w:rsidRPr="00401D70">
        <w:t xml:space="preserve"> </w:t>
      </w:r>
      <w:r w:rsidRPr="00401D70" w:rsidR="0062751A">
        <w:tab/>
      </w:r>
      <w:r w:rsidRPr="00401D70" w:rsidR="00C342D4">
        <w:t>Bedrag aan fietsvergoeding voor woon- werkverkeer dat het personeelslid in het inkomstenjaar verkregen heeft</w:t>
      </w:r>
      <w:r w:rsidR="00A1219A">
        <w:t xml:space="preserve">.  Als je in deze kolom een bedrag hebt ingevuld moet je ook </w:t>
      </w:r>
      <w:r w:rsidR="0026738B">
        <w:t>altijd k</w:t>
      </w:r>
      <w:r w:rsidR="00A1219A">
        <w:t xml:space="preserve">olom </w:t>
      </w:r>
      <w:r w:rsidR="0026738B">
        <w:t>R invullen.</w:t>
      </w:r>
    </w:p>
    <w:p w:rsidR="00650D7E" w:rsidP="0062751A" w:rsidRDefault="00650D7E" w14:paraId="4B47B81C" w14:textId="77777777">
      <w:pPr>
        <w:ind w:left="1416" w:hanging="1416"/>
      </w:pPr>
    </w:p>
    <w:p w:rsidR="00650D7E" w:rsidP="0062751A" w:rsidRDefault="00650D7E" w14:paraId="4D8A4022" w14:textId="6467DCD7">
      <w:pPr>
        <w:ind w:left="1416" w:hanging="1416"/>
      </w:pPr>
      <w:r w:rsidRPr="6B8B2E52" w:rsidR="2792B740">
        <w:rPr>
          <w:b w:val="1"/>
          <w:bCs w:val="1"/>
        </w:rPr>
        <w:t>Kolom R:</w:t>
      </w:r>
      <w:r>
        <w:tab/>
      </w:r>
      <w:r w:rsidR="2792B740">
        <w:rPr/>
        <w:t>Het aantal kilometer</w:t>
      </w:r>
      <w:r w:rsidR="2792B740">
        <w:rPr/>
        <w:t xml:space="preserve"> </w:t>
      </w:r>
      <w:r w:rsidR="779318AB">
        <w:rPr/>
        <w:t xml:space="preserve">waarvoor een personeelslid in het inkomstenjaar </w:t>
      </w:r>
      <w:r w:rsidR="20FC285E">
        <w:rPr/>
        <w:t>een fietsvergoeding heeft ontvangen</w:t>
      </w:r>
      <w:r w:rsidR="649B3D14">
        <w:rPr/>
        <w:t xml:space="preserve"> De waarde in deze kolom moet een geheel getal zijn zonder cijfers na de komma.  </w:t>
      </w:r>
      <w:r w:rsidR="5E4D20CC">
        <w:rPr/>
        <w:t>A</w:t>
      </w:r>
      <w:r w:rsidR="649B3D14">
        <w:rPr/>
        <w:t xml:space="preserve">nders zal </w:t>
      </w:r>
      <w:r w:rsidR="5FFB7B81">
        <w:rPr/>
        <w:t xml:space="preserve">bij het doorsturen in belcotax-on –web </w:t>
      </w:r>
      <w:r w:rsidR="398D4E52">
        <w:rPr/>
        <w:t>afgerond worden</w:t>
      </w:r>
      <w:r w:rsidR="5C1292F4">
        <w:rPr/>
        <w:t xml:space="preserve"> naar het </w:t>
      </w:r>
      <w:r w:rsidR="5C1292F4">
        <w:rPr/>
        <w:t>een</w:t>
      </w:r>
      <w:r w:rsidR="5C1292F4">
        <w:rPr/>
        <w:t xml:space="preserve"> geheel getal</w:t>
      </w:r>
      <w:r w:rsidR="398D4E52">
        <w:rPr/>
        <w:t xml:space="preserve"> </w:t>
      </w:r>
      <w:r w:rsidR="4D08DCC4">
        <w:rPr/>
        <w:t>(vanaf ,5 naar boven)</w:t>
      </w:r>
    </w:p>
    <w:p w:rsidR="001F1540" w:rsidP="0062751A" w:rsidRDefault="001F1540" w14:paraId="5A455FF2" w14:textId="77777777">
      <w:pPr>
        <w:ind w:left="1416" w:hanging="1416"/>
        <w:rPr>
          <w:b/>
          <w:bCs/>
        </w:rPr>
      </w:pPr>
    </w:p>
    <w:p w:rsidR="00167271" w:rsidP="0062751A" w:rsidRDefault="001F1540" w14:paraId="6F600CC9" w14:textId="0D4B30C7">
      <w:pPr>
        <w:ind w:left="1416" w:hanging="1416"/>
      </w:pPr>
      <w:r>
        <w:rPr>
          <w:b/>
          <w:bCs/>
        </w:rPr>
        <w:t>Kolom S:</w:t>
      </w:r>
      <w:r w:rsidR="00252388">
        <w:rPr>
          <w:b/>
          <w:bCs/>
        </w:rPr>
        <w:tab/>
      </w:r>
      <w:r w:rsidRPr="004F6A4D" w:rsidR="00CE7789">
        <w:t xml:space="preserve">Het voordeel van de </w:t>
      </w:r>
      <w:r w:rsidRPr="004F6A4D" w:rsidR="00252388">
        <w:rPr>
          <w:b/>
          <w:bCs/>
        </w:rPr>
        <w:t>fietslease onderwijs</w:t>
      </w:r>
      <w:r w:rsidRPr="004F6A4D" w:rsidR="00252388">
        <w:t xml:space="preserve">, waarvoor een personeelslid </w:t>
      </w:r>
      <w:r w:rsidRPr="004F6A4D" w:rsidR="00CE7789">
        <w:t xml:space="preserve">zijn bruto eindejaarspremie kan omzetten naar flexbudget </w:t>
      </w:r>
      <w:r w:rsidR="00167271">
        <w:t xml:space="preserve">moet je </w:t>
      </w:r>
      <w:r w:rsidRPr="00167271" w:rsidR="00167271">
        <w:rPr>
          <w:b/>
          <w:bCs/>
        </w:rPr>
        <w:t>niet invullen</w:t>
      </w:r>
      <w:r w:rsidR="00167271">
        <w:t xml:space="preserve">, dat </w:t>
      </w:r>
      <w:r w:rsidRPr="004F6A4D" w:rsidR="00CE7789">
        <w:t>wordt door Agodi op de fiche gezet die zij opmaken</w:t>
      </w:r>
      <w:r w:rsidRPr="004F6A4D" w:rsidR="004025AB">
        <w:t>.</w:t>
      </w:r>
      <w:r w:rsidRPr="004F6A4D" w:rsidR="00CE7789">
        <w:t xml:space="preserve"> Een schoolbestuur zal hier enkel een bedrag zetten </w:t>
      </w:r>
      <w:r w:rsidRPr="004F6A4D" w:rsidR="004025AB">
        <w:t xml:space="preserve">als er een tekort was </w:t>
      </w:r>
      <w:r w:rsidR="00167271">
        <w:rPr>
          <w:u w:val="single"/>
        </w:rPr>
        <w:t>è</w:t>
      </w:r>
      <w:r w:rsidRPr="00167271" w:rsidR="004025AB">
        <w:rPr>
          <w:u w:val="single"/>
        </w:rPr>
        <w:t>n</w:t>
      </w:r>
      <w:r w:rsidRPr="004F6A4D" w:rsidR="004025AB">
        <w:t xml:space="preserve"> als dat tekort nog niet werd betaald in het in</w:t>
      </w:r>
      <w:r w:rsidR="004F6A4D">
        <w:t>k</w:t>
      </w:r>
      <w:r w:rsidRPr="004F6A4D" w:rsidR="004025AB">
        <w:t xml:space="preserve">omstenjaar.  </w:t>
      </w:r>
    </w:p>
    <w:p w:rsidR="00CA772D" w:rsidP="008148E5" w:rsidRDefault="00CA772D" w14:paraId="0CB38E27" w14:textId="77777777">
      <w:pPr>
        <w:ind w:left="1406" w:firstLine="0"/>
      </w:pPr>
    </w:p>
    <w:p w:rsidRPr="004F6A4D" w:rsidR="001F1540" w:rsidP="008148E5" w:rsidRDefault="000D0BCC" w14:paraId="3F8DB66A" w14:textId="189AFB9E">
      <w:pPr>
        <w:ind w:left="1406" w:firstLine="0"/>
      </w:pPr>
      <w:r w:rsidRPr="004F6A4D">
        <w:t xml:space="preserve">Als een schoolbestuur een </w:t>
      </w:r>
      <w:r w:rsidRPr="008148E5">
        <w:rPr>
          <w:b/>
          <w:bCs/>
        </w:rPr>
        <w:t>bedrijfsfiets</w:t>
      </w:r>
      <w:r w:rsidRPr="004F6A4D">
        <w:t xml:space="preserve"> ter beschikking stelt</w:t>
      </w:r>
      <w:r w:rsidRPr="004F6A4D" w:rsidR="00450C35">
        <w:t xml:space="preserve"> (los van de fietslease onderwijs) vermeld je hier het </w:t>
      </w:r>
      <w:r w:rsidRPr="004F6A4D" w:rsidR="00186F35">
        <w:t>geraamd bedrag aan (privé-) voordeel het personeelslid heeft.</w:t>
      </w:r>
    </w:p>
    <w:p w:rsidR="00CA772D" w:rsidRDefault="00CA772D" w14:paraId="580AD118" w14:textId="2FD56044">
      <w:pPr>
        <w:spacing w:after="160" w:line="259" w:lineRule="auto"/>
        <w:ind w:left="0" w:firstLine="0"/>
        <w:rPr>
          <w:u w:val="single"/>
        </w:rPr>
      </w:pPr>
      <w:r>
        <w:rPr>
          <w:u w:val="single"/>
        </w:rPr>
        <w:br w:type="page"/>
      </w:r>
    </w:p>
    <w:p w:rsidRPr="00401D70" w:rsidR="00B736C4" w:rsidP="00070D88" w:rsidRDefault="00B736C4" w14:paraId="06A1B925" w14:textId="2EE9BD2A">
      <w:pPr>
        <w:spacing w:after="0" w:line="259" w:lineRule="auto"/>
        <w:rPr>
          <w:b/>
          <w:bCs/>
          <w:u w:val="single"/>
        </w:rPr>
      </w:pPr>
      <w:r w:rsidRPr="00401D70">
        <w:rPr>
          <w:b/>
          <w:bCs/>
          <w:u w:val="single"/>
        </w:rPr>
        <w:t>Belastbare bezoldigingen</w:t>
      </w:r>
    </w:p>
    <w:p w:rsidRPr="00401D70" w:rsidR="00F51265" w:rsidP="00070D88" w:rsidRDefault="00F51265" w14:paraId="39439768" w14:textId="77777777">
      <w:pPr>
        <w:spacing w:after="0" w:line="259" w:lineRule="auto"/>
        <w:rPr>
          <w:b/>
          <w:bCs/>
          <w:u w:val="single"/>
        </w:rPr>
      </w:pPr>
    </w:p>
    <w:p w:rsidRPr="00401D70" w:rsidR="00AE5738" w:rsidP="001F243E" w:rsidRDefault="00AA772E" w14:paraId="0368CAEB" w14:textId="6D784342">
      <w:pPr>
        <w:spacing w:after="0" w:line="259" w:lineRule="auto"/>
        <w:ind w:left="1416" w:hanging="1416"/>
      </w:pPr>
      <w:r w:rsidRPr="00401D70">
        <w:rPr>
          <w:b/>
        </w:rPr>
        <w:t xml:space="preserve">Kolom </w:t>
      </w:r>
      <w:r w:rsidR="004F6A4D">
        <w:rPr>
          <w:b/>
        </w:rPr>
        <w:t>T</w:t>
      </w:r>
      <w:r w:rsidRPr="00401D70">
        <w:rPr>
          <w:b/>
        </w:rPr>
        <w:t>:</w:t>
      </w:r>
      <w:r w:rsidRPr="00401D70">
        <w:t xml:space="preserve"> </w:t>
      </w:r>
      <w:r w:rsidRPr="00401D70" w:rsidR="001F243E">
        <w:tab/>
      </w:r>
      <w:r w:rsidRPr="00401D70" w:rsidR="001F243E">
        <w:t>H</w:t>
      </w:r>
      <w:r w:rsidRPr="00401D70">
        <w:t xml:space="preserve">et bedrag dat het personeelslid ontvangen heeft en waarop belastingen </w:t>
      </w:r>
      <w:r w:rsidR="004F6A4D">
        <w:t>verschuldigd</w:t>
      </w:r>
      <w:r w:rsidRPr="00401D70">
        <w:t xml:space="preserve"> zijn (</w:t>
      </w:r>
      <w:r w:rsidRPr="00401D70" w:rsidR="00F51265">
        <w:t>bijvoorbeeld</w:t>
      </w:r>
      <w:r w:rsidRPr="00401D70">
        <w:t xml:space="preserve"> voor middagbewaking, extra avondstudie…) </w:t>
      </w:r>
    </w:p>
    <w:p w:rsidRPr="00401D70" w:rsidR="00AA772E" w:rsidP="00AE5738" w:rsidRDefault="00AA772E" w14:paraId="4ABE4695" w14:textId="25492DA5">
      <w:pPr>
        <w:spacing w:after="0" w:line="259" w:lineRule="auto"/>
        <w:ind w:left="1416" w:firstLine="0"/>
      </w:pPr>
      <w:r w:rsidRPr="00401D70">
        <w:t>Indien er niets betaald is laat je die kolom gewoon leeg.</w:t>
      </w:r>
    </w:p>
    <w:p w:rsidRPr="00401D70" w:rsidR="00F51265" w:rsidP="00AE5738" w:rsidRDefault="00F51265" w14:paraId="3288270C" w14:textId="77777777">
      <w:pPr>
        <w:spacing w:after="0" w:line="259" w:lineRule="auto"/>
        <w:ind w:left="1416" w:firstLine="0"/>
      </w:pPr>
    </w:p>
    <w:p w:rsidRPr="00401D70" w:rsidR="00306C4E" w:rsidP="00306C4E" w:rsidRDefault="003434E8" w14:paraId="594A74DF" w14:textId="707D81ED">
      <w:pPr>
        <w:ind w:left="1416" w:hanging="1416"/>
      </w:pPr>
      <w:r w:rsidRPr="00401D70">
        <w:rPr>
          <w:b/>
        </w:rPr>
        <w:t xml:space="preserve">Kolom </w:t>
      </w:r>
      <w:r w:rsidR="004F6A4D">
        <w:rPr>
          <w:b/>
        </w:rPr>
        <w:t>U</w:t>
      </w:r>
      <w:r w:rsidRPr="00401D70" w:rsidR="00B736C4">
        <w:rPr>
          <w:b/>
        </w:rPr>
        <w:t>:</w:t>
      </w:r>
      <w:r w:rsidRPr="00401D70">
        <w:t xml:space="preserve"> </w:t>
      </w:r>
      <w:r w:rsidRPr="00401D70" w:rsidR="001F243E">
        <w:tab/>
      </w:r>
      <w:r w:rsidRPr="00401D70" w:rsidR="001F243E">
        <w:t>D</w:t>
      </w:r>
      <w:r w:rsidRPr="00401D70" w:rsidR="00C204ED">
        <w:t xml:space="preserve">e voorheffing die betaald is op het bedrag uit kolom </w:t>
      </w:r>
      <w:r w:rsidR="00CA772D">
        <w:t>T</w:t>
      </w:r>
    </w:p>
    <w:p w:rsidRPr="00401D70" w:rsidR="00306C4E" w:rsidP="00306C4E" w:rsidRDefault="00C204ED" w14:paraId="3805FB15" w14:textId="640AC907">
      <w:pPr>
        <w:ind w:left="1416" w:firstLine="0"/>
      </w:pPr>
      <w:r w:rsidRPr="00401D70">
        <w:t>Indien er ni</w:t>
      </w:r>
      <w:r w:rsidRPr="00401D70" w:rsidR="003A6D44">
        <w:t>ets</w:t>
      </w:r>
      <w:r w:rsidRPr="00401D70">
        <w:t xml:space="preserve"> betaald is en kolom </w:t>
      </w:r>
      <w:r w:rsidR="002C6617">
        <w:t>T</w:t>
      </w:r>
      <w:r w:rsidRPr="00401D70">
        <w:t xml:space="preserve"> is leeg, laat je ook deze kolom leeg (ook GEEN 0 invoeren!)</w:t>
      </w:r>
    </w:p>
    <w:p w:rsidRPr="00306C4E" w:rsidR="00E3481C" w:rsidP="00306C4E" w:rsidRDefault="005A1D3E" w14:paraId="6E210C30" w14:textId="52BCF91B">
      <w:pPr>
        <w:ind w:left="1416" w:firstLine="0"/>
        <w:rPr>
          <w:color w:val="auto"/>
          <w:szCs w:val="24"/>
        </w:rPr>
      </w:pPr>
      <w:r w:rsidRPr="00401D70">
        <w:rPr>
          <w:color w:val="auto"/>
          <w:szCs w:val="24"/>
        </w:rPr>
        <w:t>Als er een bedrag aan bezoldiging werd betaald</w:t>
      </w:r>
      <w:r w:rsidRPr="00401D70" w:rsidR="00B26953">
        <w:rPr>
          <w:color w:val="auto"/>
          <w:szCs w:val="24"/>
        </w:rPr>
        <w:t xml:space="preserve"> </w:t>
      </w:r>
      <w:r w:rsidRPr="00401D70" w:rsidR="00306C4E">
        <w:rPr>
          <w:color w:val="auto"/>
          <w:szCs w:val="24"/>
        </w:rPr>
        <w:t>(</w:t>
      </w:r>
      <w:r w:rsidRPr="00401D70" w:rsidR="00B26953">
        <w:rPr>
          <w:color w:val="auto"/>
          <w:szCs w:val="24"/>
        </w:rPr>
        <w:t xml:space="preserve">opgenomen in </w:t>
      </w:r>
      <w:r w:rsidRPr="00401D70" w:rsidR="00306C4E">
        <w:rPr>
          <w:color w:val="auto"/>
          <w:szCs w:val="24"/>
        </w:rPr>
        <w:t xml:space="preserve">kolom </w:t>
      </w:r>
      <w:r w:rsidR="00E719AB">
        <w:rPr>
          <w:color w:val="auto"/>
          <w:szCs w:val="24"/>
        </w:rPr>
        <w:t>T</w:t>
      </w:r>
      <w:r w:rsidRPr="00401D70" w:rsidR="00B26953">
        <w:rPr>
          <w:color w:val="auto"/>
          <w:szCs w:val="24"/>
        </w:rPr>
        <w:t>)</w:t>
      </w:r>
      <w:r w:rsidRPr="00401D70">
        <w:rPr>
          <w:color w:val="auto"/>
          <w:szCs w:val="24"/>
        </w:rPr>
        <w:t xml:space="preserve"> waarop geen voorheffing werd geheven, vul dan bij voorheffing </w:t>
      </w:r>
      <w:r w:rsidR="00AC725E">
        <w:rPr>
          <w:color w:val="auto"/>
          <w:szCs w:val="24"/>
        </w:rPr>
        <w:t xml:space="preserve">( in kolom U) </w:t>
      </w:r>
      <w:r w:rsidRPr="00401D70">
        <w:rPr>
          <w:color w:val="auto"/>
          <w:szCs w:val="24"/>
        </w:rPr>
        <w:t>“0” in.</w:t>
      </w:r>
    </w:p>
    <w:p w:rsidR="00F51265" w:rsidP="00CA772D" w:rsidRDefault="00F51265" w14:paraId="3DEC73D0" w14:textId="36AD5E52">
      <w:pPr>
        <w:ind w:left="1416" w:hanging="1416"/>
      </w:pPr>
    </w:p>
    <w:p w:rsidRPr="00B736C4" w:rsidR="00EA01B3" w:rsidP="00B736C4" w:rsidRDefault="00B736C4" w14:paraId="46C03361" w14:textId="5097DDA1">
      <w:pPr>
        <w:spacing w:after="301"/>
        <w:rPr>
          <w:b/>
          <w:bCs/>
          <w:u w:val="single"/>
        </w:rPr>
      </w:pPr>
      <w:r w:rsidRPr="00B736C4">
        <w:rPr>
          <w:b/>
          <w:bCs/>
          <w:u w:val="single"/>
        </w:rPr>
        <w:t>Voordelen alle aard</w:t>
      </w:r>
    </w:p>
    <w:p w:rsidR="00AE5738" w:rsidP="001F243E" w:rsidRDefault="00C204ED" w14:paraId="34F139F5" w14:textId="50A300F2">
      <w:pPr>
        <w:spacing w:after="0" w:line="259" w:lineRule="auto"/>
        <w:ind w:left="1416" w:hanging="1401"/>
        <w:rPr>
          <w:bCs/>
        </w:rPr>
      </w:pPr>
      <w:r w:rsidRPr="000D6D59">
        <w:rPr>
          <w:b/>
        </w:rPr>
        <w:t xml:space="preserve">Kolom </w:t>
      </w:r>
      <w:r w:rsidR="00CA772D">
        <w:rPr>
          <w:b/>
        </w:rPr>
        <w:t>V</w:t>
      </w:r>
      <w:r w:rsidRPr="000D6D59">
        <w:rPr>
          <w:b/>
        </w:rPr>
        <w:t>:</w:t>
      </w:r>
      <w:r>
        <w:t xml:space="preserve"> </w:t>
      </w:r>
      <w:r w:rsidR="001F243E">
        <w:tab/>
      </w:r>
      <w:r>
        <w:rPr>
          <w:bCs/>
        </w:rPr>
        <w:t xml:space="preserve">De aard van het voordeel </w:t>
      </w:r>
    </w:p>
    <w:p w:rsidRPr="00EA01B3" w:rsidR="00C204ED" w:rsidP="00AE5738" w:rsidRDefault="001F243E" w14:paraId="7BB7050F" w14:textId="3DD87AF1">
      <w:pPr>
        <w:spacing w:after="0" w:line="259" w:lineRule="auto"/>
        <w:ind w:left="1416" w:firstLine="0"/>
        <w:rPr>
          <w:bCs/>
        </w:rPr>
      </w:pPr>
      <w:r>
        <w:rPr>
          <w:bCs/>
        </w:rPr>
        <w:t>D</w:t>
      </w:r>
      <w:r w:rsidR="00C204ED">
        <w:rPr>
          <w:bCs/>
        </w:rPr>
        <w:t xml:space="preserve">it kan één of meerdere letters zijn </w:t>
      </w:r>
      <w:r w:rsidR="003A6D44">
        <w:rPr>
          <w:bCs/>
        </w:rPr>
        <w:t>afhankelijk</w:t>
      </w:r>
      <w:r w:rsidR="00C204ED">
        <w:rPr>
          <w:bCs/>
        </w:rPr>
        <w:t xml:space="preserve"> van welk voordeel men geniet</w:t>
      </w:r>
      <w:r w:rsidR="003A6D44">
        <w:rPr>
          <w:bCs/>
        </w:rPr>
        <w:t>.</w:t>
      </w:r>
      <w:r w:rsidRPr="00EA01B3" w:rsidR="00C204ED">
        <w:rPr>
          <w:bCs/>
        </w:rPr>
        <w:t xml:space="preserve"> </w:t>
      </w:r>
    </w:p>
    <w:p w:rsidRPr="00EA01B3" w:rsidR="00C204ED" w:rsidP="001F243E" w:rsidRDefault="00C204ED" w14:paraId="374A0184" w14:textId="77777777">
      <w:pPr>
        <w:spacing w:after="0" w:line="259" w:lineRule="auto"/>
        <w:ind w:left="723" w:firstLine="693"/>
        <w:rPr>
          <w:bCs/>
        </w:rPr>
      </w:pPr>
      <w:r>
        <w:rPr>
          <w:bCs/>
        </w:rPr>
        <w:t>Volgende letters (enkel hoofdletters) zijn toegelaten:</w:t>
      </w:r>
    </w:p>
    <w:p w:rsidR="00C204ED" w:rsidP="00122E40" w:rsidRDefault="00C204ED" w14:paraId="2D29028A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 xml:space="preserve">A = lening </w:t>
      </w:r>
    </w:p>
    <w:p w:rsidR="00C204ED" w:rsidP="00122E40" w:rsidRDefault="00C204ED" w14:paraId="19533CF4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 xml:space="preserve">B = huisvesting </w:t>
      </w:r>
    </w:p>
    <w:p w:rsidR="00C204ED" w:rsidP="00122E40" w:rsidRDefault="00C204ED" w14:paraId="295627CC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 xml:space="preserve">C = verwarming </w:t>
      </w:r>
    </w:p>
    <w:p w:rsidR="00C204ED" w:rsidP="00122E40" w:rsidRDefault="00C204ED" w14:paraId="694177B3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 xml:space="preserve">D = Elektriciteit (géén verwarming) </w:t>
      </w:r>
    </w:p>
    <w:p w:rsidR="00C204ED" w:rsidP="00122E40" w:rsidRDefault="00C204ED" w14:paraId="0F9A0FE2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>E = voeding</w:t>
      </w:r>
      <w:r>
        <w:rPr>
          <w:bCs/>
        </w:rPr>
        <w:t xml:space="preserve"> </w:t>
      </w:r>
    </w:p>
    <w:p w:rsidR="00C204ED" w:rsidP="00122E40" w:rsidRDefault="00C204ED" w14:paraId="245FFC43" w14:textId="77777777">
      <w:pPr>
        <w:spacing w:after="0" w:line="259" w:lineRule="auto"/>
        <w:ind w:left="2832" w:firstLine="0"/>
        <w:rPr>
          <w:bCs/>
        </w:rPr>
      </w:pPr>
      <w:r w:rsidRPr="00EA01B3">
        <w:rPr>
          <w:bCs/>
        </w:rPr>
        <w:t xml:space="preserve">F = voertuig </w:t>
      </w:r>
      <w:r>
        <w:rPr>
          <w:bCs/>
        </w:rPr>
        <w:br/>
      </w:r>
      <w:r w:rsidRPr="00EA01B3">
        <w:rPr>
          <w:bCs/>
        </w:rPr>
        <w:t xml:space="preserve">G = Privé PC </w:t>
      </w:r>
    </w:p>
    <w:p w:rsidR="00C204ED" w:rsidP="00122E40" w:rsidRDefault="00C204ED" w14:paraId="115D61CC" w14:textId="77777777">
      <w:pPr>
        <w:spacing w:after="0" w:line="259" w:lineRule="auto"/>
        <w:ind w:left="2832" w:firstLine="0"/>
        <w:rPr>
          <w:bCs/>
        </w:rPr>
      </w:pPr>
      <w:r w:rsidRPr="00EA01B3">
        <w:rPr>
          <w:bCs/>
        </w:rPr>
        <w:t xml:space="preserve">H = PC Persoonlijke doeleinden </w:t>
      </w:r>
    </w:p>
    <w:p w:rsidRPr="00801361" w:rsidR="00C204ED" w:rsidP="00122E40" w:rsidRDefault="00C204ED" w14:paraId="467D7F37" w14:textId="77777777">
      <w:pPr>
        <w:spacing w:after="0" w:line="259" w:lineRule="auto"/>
        <w:ind w:left="2124" w:firstLine="708"/>
        <w:rPr>
          <w:bCs/>
          <w:lang w:val="en-US"/>
        </w:rPr>
      </w:pPr>
      <w:r w:rsidRPr="00801361">
        <w:rPr>
          <w:bCs/>
          <w:lang w:val="en-US"/>
        </w:rPr>
        <w:t xml:space="preserve">I = internet  </w:t>
      </w:r>
    </w:p>
    <w:p w:rsidRPr="00801361" w:rsidR="00C204ED" w:rsidP="00122E40" w:rsidRDefault="00C204ED" w14:paraId="57862BFC" w14:textId="1E239837">
      <w:pPr>
        <w:spacing w:after="0" w:line="259" w:lineRule="auto"/>
        <w:ind w:left="2124" w:firstLine="708"/>
        <w:rPr>
          <w:bCs/>
          <w:lang w:val="en-US"/>
        </w:rPr>
      </w:pPr>
      <w:r w:rsidRPr="00801361">
        <w:rPr>
          <w:bCs/>
          <w:lang w:val="en-US"/>
        </w:rPr>
        <w:t>J = tablet of mobiel</w:t>
      </w:r>
      <w:r w:rsidR="00111DC1">
        <w:rPr>
          <w:bCs/>
          <w:lang w:val="en-US"/>
        </w:rPr>
        <w:t>e telefoon</w:t>
      </w:r>
    </w:p>
    <w:p w:rsidR="00C204ED" w:rsidP="00122E40" w:rsidRDefault="00C204ED" w14:paraId="51523591" w14:textId="4F45890E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>K = telefoonabon</w:t>
      </w:r>
      <w:r w:rsidR="00AF7E1D">
        <w:rPr>
          <w:bCs/>
        </w:rPr>
        <w:t>nement</w:t>
      </w:r>
      <w:r w:rsidRPr="00EA01B3">
        <w:rPr>
          <w:bCs/>
        </w:rPr>
        <w:t xml:space="preserve"> </w:t>
      </w:r>
    </w:p>
    <w:p w:rsidRPr="00EA01B3" w:rsidR="00C204ED" w:rsidP="00122E40" w:rsidRDefault="00C204ED" w14:paraId="59DDDF67" w14:textId="77777777">
      <w:pPr>
        <w:spacing w:after="0" w:line="259" w:lineRule="auto"/>
        <w:ind w:left="2124" w:firstLine="708"/>
        <w:rPr>
          <w:bCs/>
        </w:rPr>
      </w:pPr>
      <w:r w:rsidRPr="00EA01B3">
        <w:rPr>
          <w:bCs/>
        </w:rPr>
        <w:t>Z = andere voordelen</w:t>
      </w:r>
    </w:p>
    <w:p w:rsidR="00EA01B3" w:rsidP="00122E40" w:rsidRDefault="00EA01B3" w14:paraId="03F35690" w14:textId="297A08E1">
      <w:pPr>
        <w:spacing w:after="0" w:line="259" w:lineRule="auto"/>
        <w:ind w:left="718" w:firstLine="698"/>
        <w:rPr>
          <w:bCs/>
        </w:rPr>
      </w:pPr>
      <w:r>
        <w:rPr>
          <w:bCs/>
        </w:rPr>
        <w:t>Bij meerdere voordelen:</w:t>
      </w:r>
      <w:r w:rsidRPr="00EA01B3">
        <w:rPr>
          <w:bCs/>
        </w:rPr>
        <w:t xml:space="preserve"> vermeld ze naast elkaar (vb : AB</w:t>
      </w:r>
      <w:r w:rsidR="007314A5">
        <w:rPr>
          <w:bCs/>
        </w:rPr>
        <w:t>K</w:t>
      </w:r>
      <w:r w:rsidRPr="00EA01B3">
        <w:rPr>
          <w:bCs/>
        </w:rPr>
        <w:t>)</w:t>
      </w:r>
    </w:p>
    <w:p w:rsidR="00122E40" w:rsidP="00F6586D" w:rsidRDefault="00122E40" w14:paraId="0596C36A" w14:textId="77777777">
      <w:pPr>
        <w:spacing w:after="0" w:line="259" w:lineRule="auto"/>
        <w:rPr>
          <w:bCs/>
        </w:rPr>
      </w:pPr>
    </w:p>
    <w:p w:rsidR="00B736C4" w:rsidP="00F6586D" w:rsidRDefault="00B736C4" w14:paraId="7DFA6C8B" w14:textId="1F8327B3">
      <w:pPr>
        <w:spacing w:after="0" w:line="259" w:lineRule="auto"/>
        <w:rPr>
          <w:bCs/>
        </w:rPr>
      </w:pPr>
      <w:r w:rsidRPr="00C65C37">
        <w:rPr>
          <w:bCs/>
        </w:rPr>
        <w:t xml:space="preserve">Personeelsleden kunnen een pc gekregen hebben van school. Indien de school aangegeven heeft aan </w:t>
      </w:r>
      <w:r w:rsidRPr="00F6586D">
        <w:rPr>
          <w:b/>
        </w:rPr>
        <w:t xml:space="preserve">Agodi </w:t>
      </w:r>
      <w:r w:rsidRPr="00C65C37">
        <w:rPr>
          <w:bCs/>
        </w:rPr>
        <w:t xml:space="preserve">dat dit voordeel alle aard op hun loonfiche komt, mag je dit voordeel </w:t>
      </w:r>
      <w:r w:rsidRPr="00F6586D">
        <w:rPr>
          <w:b/>
        </w:rPr>
        <w:t>hier niet meer</w:t>
      </w:r>
      <w:r w:rsidRPr="00C65C37">
        <w:rPr>
          <w:bCs/>
        </w:rPr>
        <w:t xml:space="preserve"> aangeven</w:t>
      </w:r>
      <w:r w:rsidRPr="00C65C37" w:rsidR="00FD6C17">
        <w:rPr>
          <w:bCs/>
        </w:rPr>
        <w:t>.</w:t>
      </w:r>
      <w:r w:rsidRPr="00C65C37">
        <w:rPr>
          <w:bCs/>
        </w:rPr>
        <w:t xml:space="preserve"> </w:t>
      </w:r>
    </w:p>
    <w:p w:rsidR="007314A5" w:rsidP="00EA01B3" w:rsidRDefault="007314A5" w14:paraId="32ED0998" w14:textId="4A95CAA2">
      <w:pPr>
        <w:spacing w:after="0" w:line="259" w:lineRule="auto"/>
        <w:ind w:left="15" w:firstLine="0"/>
        <w:rPr>
          <w:bCs/>
        </w:rPr>
      </w:pPr>
    </w:p>
    <w:p w:rsidRPr="00401D70" w:rsidR="00C204ED" w:rsidP="007616E3" w:rsidRDefault="00C204ED" w14:paraId="684CE126" w14:textId="7C6B43EB">
      <w:pPr>
        <w:spacing w:after="0" w:line="259" w:lineRule="auto"/>
        <w:ind w:left="1416" w:hanging="1401"/>
        <w:rPr>
          <w:bCs/>
        </w:rPr>
      </w:pPr>
      <w:r w:rsidRPr="000D6D59">
        <w:rPr>
          <w:b/>
        </w:rPr>
        <w:t xml:space="preserve">Kolom </w:t>
      </w:r>
      <w:r w:rsidR="00085DFD">
        <w:rPr>
          <w:b/>
        </w:rPr>
        <w:t>W</w:t>
      </w:r>
      <w:r w:rsidRPr="000D6D59">
        <w:rPr>
          <w:b/>
        </w:rPr>
        <w:t>:</w:t>
      </w:r>
      <w:r>
        <w:rPr>
          <w:bCs/>
        </w:rPr>
        <w:t xml:space="preserve"> </w:t>
      </w:r>
      <w:r w:rsidR="00F6586D">
        <w:rPr>
          <w:bCs/>
        </w:rPr>
        <w:tab/>
      </w:r>
      <w:r w:rsidR="00082B97">
        <w:rPr>
          <w:bCs/>
        </w:rPr>
        <w:t>B</w:t>
      </w:r>
      <w:r w:rsidR="00463088">
        <w:rPr>
          <w:bCs/>
        </w:rPr>
        <w:t xml:space="preserve">edrag van het voordeel alle aard of de som van de bedragen indien </w:t>
      </w:r>
      <w:r w:rsidR="00495342">
        <w:rPr>
          <w:bCs/>
        </w:rPr>
        <w:t xml:space="preserve">het personeelslid </w:t>
      </w:r>
      <w:r w:rsidR="00463088">
        <w:rPr>
          <w:bCs/>
        </w:rPr>
        <w:t xml:space="preserve">er </w:t>
      </w:r>
      <w:r w:rsidRPr="00401D70" w:rsidR="00463088">
        <w:rPr>
          <w:bCs/>
        </w:rPr>
        <w:t>meerdere</w:t>
      </w:r>
      <w:r w:rsidRPr="00401D70" w:rsidR="00495342">
        <w:rPr>
          <w:bCs/>
        </w:rPr>
        <w:t xml:space="preserve"> voordelen alle aard genot</w:t>
      </w:r>
      <w:r w:rsidRPr="00401D70" w:rsidR="00BF41EE">
        <w:rPr>
          <w:bCs/>
        </w:rPr>
        <w:t>en heeft en er</w:t>
      </w:r>
      <w:r w:rsidRPr="00401D70" w:rsidR="00463088">
        <w:rPr>
          <w:bCs/>
        </w:rPr>
        <w:t xml:space="preserve"> letters geselecteerd zijn</w:t>
      </w:r>
    </w:p>
    <w:p w:rsidRPr="00401D70" w:rsidR="00B736C4" w:rsidP="00EA01B3" w:rsidRDefault="00B736C4" w14:paraId="6E408DCC" w14:textId="3D8CAC24">
      <w:pPr>
        <w:spacing w:after="0" w:line="259" w:lineRule="auto"/>
        <w:ind w:left="15" w:firstLine="0"/>
        <w:rPr>
          <w:bCs/>
        </w:rPr>
      </w:pPr>
    </w:p>
    <w:p w:rsidRPr="00401D70" w:rsidR="00B736C4" w:rsidP="00EA01B3" w:rsidRDefault="00B736C4" w14:paraId="58B4C39C" w14:textId="31E3A8A2">
      <w:pPr>
        <w:spacing w:after="0" w:line="259" w:lineRule="auto"/>
        <w:ind w:left="15" w:firstLine="0"/>
        <w:rPr>
          <w:b/>
          <w:u w:val="single"/>
        </w:rPr>
      </w:pPr>
      <w:r w:rsidRPr="00401D70">
        <w:rPr>
          <w:b/>
          <w:u w:val="single"/>
        </w:rPr>
        <w:t>Vergoedingen</w:t>
      </w:r>
    </w:p>
    <w:p w:rsidRPr="00401D70" w:rsidR="007314A5" w:rsidP="00EA01B3" w:rsidRDefault="007314A5" w14:paraId="6DC70912" w14:textId="10E7168C">
      <w:pPr>
        <w:spacing w:after="0" w:line="259" w:lineRule="auto"/>
        <w:ind w:left="15" w:firstLine="0"/>
        <w:rPr>
          <w:bCs/>
        </w:rPr>
      </w:pPr>
    </w:p>
    <w:p w:rsidRPr="00401D70" w:rsidR="00C27700" w:rsidP="00EA01B3" w:rsidRDefault="00C65C37" w14:paraId="0C58BDB9" w14:textId="0B6B146C">
      <w:pPr>
        <w:spacing w:after="0" w:line="259" w:lineRule="auto"/>
        <w:ind w:left="15" w:firstLine="0"/>
        <w:rPr>
          <w:bCs/>
        </w:rPr>
      </w:pPr>
      <w:r w:rsidRPr="00401D70">
        <w:rPr>
          <w:bCs/>
        </w:rPr>
        <w:t xml:space="preserve">In de rubriek vergoedingen is het de bedoeling </w:t>
      </w:r>
      <w:r w:rsidRPr="00401D70" w:rsidR="00725415">
        <w:rPr>
          <w:bCs/>
        </w:rPr>
        <w:t xml:space="preserve">effectieve </w:t>
      </w:r>
      <w:r w:rsidRPr="00401D70" w:rsidR="00C27700">
        <w:rPr>
          <w:bCs/>
        </w:rPr>
        <w:t xml:space="preserve">bedragen </w:t>
      </w:r>
      <w:r w:rsidRPr="00401D70">
        <w:rPr>
          <w:bCs/>
        </w:rPr>
        <w:t xml:space="preserve">in te </w:t>
      </w:r>
      <w:r w:rsidRPr="00401D70" w:rsidR="00C27700">
        <w:rPr>
          <w:bCs/>
        </w:rPr>
        <w:t>vullen</w:t>
      </w:r>
      <w:r w:rsidRPr="00401D70" w:rsidR="00725415">
        <w:rPr>
          <w:bCs/>
        </w:rPr>
        <w:t xml:space="preserve"> die de werknemer ontvangen heeft</w:t>
      </w:r>
      <w:r w:rsidRPr="00401D70" w:rsidR="00C27700">
        <w:rPr>
          <w:bCs/>
        </w:rPr>
        <w:t xml:space="preserve">. </w:t>
      </w:r>
    </w:p>
    <w:p w:rsidRPr="00401D70" w:rsidR="00C27700" w:rsidP="00EA01B3" w:rsidRDefault="00C27700" w14:paraId="4189CEEE" w14:textId="5ED457AD">
      <w:pPr>
        <w:spacing w:after="0" w:line="259" w:lineRule="auto"/>
        <w:ind w:left="15" w:firstLine="0"/>
        <w:rPr>
          <w:bCs/>
        </w:rPr>
      </w:pPr>
    </w:p>
    <w:p w:rsidRPr="00401D70" w:rsidR="00006975" w:rsidP="00AE5738" w:rsidRDefault="00B62082" w14:paraId="369905BA" w14:textId="71CAB038">
      <w:pPr>
        <w:spacing w:after="0" w:line="259" w:lineRule="auto"/>
        <w:ind w:left="1416" w:hanging="1401"/>
        <w:rPr>
          <w:bCs/>
        </w:rPr>
      </w:pPr>
      <w:r w:rsidRPr="00401D70">
        <w:rPr>
          <w:b/>
        </w:rPr>
        <w:t xml:space="preserve">Kolom </w:t>
      </w:r>
      <w:r w:rsidR="00423A68">
        <w:rPr>
          <w:b/>
        </w:rPr>
        <w:t>X</w:t>
      </w:r>
      <w:r w:rsidRPr="00401D70">
        <w:rPr>
          <w:b/>
        </w:rPr>
        <w:t>:</w:t>
      </w:r>
      <w:r w:rsidRPr="00401D70" w:rsidR="00C27700">
        <w:rPr>
          <w:bCs/>
        </w:rPr>
        <w:t xml:space="preserve"> </w:t>
      </w:r>
      <w:r w:rsidRPr="00401D70" w:rsidR="00AE5738">
        <w:rPr>
          <w:bCs/>
        </w:rPr>
        <w:tab/>
      </w:r>
      <w:r w:rsidRPr="00401D70" w:rsidR="00006975">
        <w:rPr>
          <w:bCs/>
        </w:rPr>
        <w:t>F</w:t>
      </w:r>
      <w:r w:rsidRPr="00401D70" w:rsidR="00C27700">
        <w:rPr>
          <w:bCs/>
        </w:rPr>
        <w:t xml:space="preserve">orfaitaire vergoedingen die een werknemer </w:t>
      </w:r>
      <w:r w:rsidRPr="00401D70">
        <w:rPr>
          <w:bCs/>
        </w:rPr>
        <w:t xml:space="preserve">betaald </w:t>
      </w:r>
      <w:r w:rsidRPr="00401D70" w:rsidR="00C27700">
        <w:rPr>
          <w:bCs/>
        </w:rPr>
        <w:t xml:space="preserve">gekregen heeft </w:t>
      </w:r>
      <w:r w:rsidRPr="00401D70" w:rsidR="00FD6C17">
        <w:rPr>
          <w:bCs/>
        </w:rPr>
        <w:t xml:space="preserve">die </w:t>
      </w:r>
      <w:r w:rsidRPr="00401D70" w:rsidR="00C27700">
        <w:rPr>
          <w:b/>
        </w:rPr>
        <w:t>NIET</w:t>
      </w:r>
      <w:r w:rsidRPr="00401D70" w:rsidR="00C27700">
        <w:rPr>
          <w:bCs/>
        </w:rPr>
        <w:t xml:space="preserve"> overeenkomstig </w:t>
      </w:r>
      <w:r w:rsidRPr="00401D70" w:rsidR="00C27700">
        <w:rPr>
          <w:b/>
        </w:rPr>
        <w:t>ernstige normen</w:t>
      </w:r>
      <w:r w:rsidRPr="00401D70" w:rsidR="00FD6C17">
        <w:rPr>
          <w:bCs/>
        </w:rPr>
        <w:t xml:space="preserve"> zijn </w:t>
      </w:r>
    </w:p>
    <w:p w:rsidRPr="00401D70" w:rsidR="00C27700" w:rsidP="00006975" w:rsidRDefault="00FD6C17" w14:paraId="1334722D" w14:textId="354FEECB">
      <w:pPr>
        <w:spacing w:after="0" w:line="259" w:lineRule="auto"/>
        <w:ind w:left="1416" w:firstLine="0"/>
        <w:rPr>
          <w:bCs/>
        </w:rPr>
      </w:pPr>
      <w:r w:rsidRPr="00401D70">
        <w:rPr>
          <w:bCs/>
        </w:rPr>
        <w:t>Bijvoorbeeld</w:t>
      </w:r>
      <w:r w:rsidRPr="00401D70" w:rsidR="00006975">
        <w:rPr>
          <w:bCs/>
        </w:rPr>
        <w:t>: V</w:t>
      </w:r>
      <w:r w:rsidRPr="00401D70">
        <w:rPr>
          <w:bCs/>
        </w:rPr>
        <w:t xml:space="preserve">oor </w:t>
      </w:r>
      <w:r w:rsidRPr="00401D70" w:rsidR="00006975">
        <w:rPr>
          <w:bCs/>
        </w:rPr>
        <w:t>‘</w:t>
      </w:r>
      <w:r w:rsidRPr="00401D70">
        <w:rPr>
          <w:bCs/>
        </w:rPr>
        <w:t xml:space="preserve">gebruik </w:t>
      </w:r>
      <w:r w:rsidRPr="00401D70" w:rsidR="002130FC">
        <w:rPr>
          <w:bCs/>
        </w:rPr>
        <w:t>privé-</w:t>
      </w:r>
      <w:r w:rsidRPr="00401D70">
        <w:rPr>
          <w:bCs/>
        </w:rPr>
        <w:t>pc</w:t>
      </w:r>
      <w:r w:rsidRPr="00401D70" w:rsidR="00006975">
        <w:rPr>
          <w:bCs/>
        </w:rPr>
        <w:t>’</w:t>
      </w:r>
      <w:r w:rsidRPr="00401D70">
        <w:rPr>
          <w:bCs/>
        </w:rPr>
        <w:t xml:space="preserve"> mag je per </w:t>
      </w:r>
      <w:r w:rsidRPr="00401D70" w:rsidR="00462210">
        <w:rPr>
          <w:bCs/>
        </w:rPr>
        <w:t xml:space="preserve">maand 20 € rekenen als ernstige norm, geeft de school bijvoorbeeld 35 € per maand dan is dit een </w:t>
      </w:r>
      <w:r w:rsidRPr="00401D70" w:rsidR="00462210">
        <w:rPr>
          <w:b/>
        </w:rPr>
        <w:t>niet ernstige</w:t>
      </w:r>
      <w:r w:rsidRPr="00401D70" w:rsidR="00462210">
        <w:rPr>
          <w:bCs/>
        </w:rPr>
        <w:t xml:space="preserve"> norm en moet dat bedrag in deze kolom vermeld worden.</w:t>
      </w:r>
    </w:p>
    <w:p w:rsidRPr="00401D70" w:rsidR="00C27700" w:rsidP="00EA01B3" w:rsidRDefault="00C27700" w14:paraId="0B0792FA" w14:textId="3C9E460E">
      <w:pPr>
        <w:spacing w:after="0" w:line="259" w:lineRule="auto"/>
        <w:ind w:left="15" w:firstLine="0"/>
        <w:rPr>
          <w:bCs/>
        </w:rPr>
      </w:pPr>
    </w:p>
    <w:p w:rsidRPr="00401D70" w:rsidR="00714261" w:rsidP="00AE5738" w:rsidRDefault="00B62082" w14:paraId="263A07C7" w14:textId="67D3D30F">
      <w:pPr>
        <w:spacing w:after="0" w:line="259" w:lineRule="auto"/>
        <w:ind w:left="1416" w:hanging="1401"/>
        <w:rPr>
          <w:bCs/>
        </w:rPr>
      </w:pPr>
      <w:r w:rsidRPr="00401D70">
        <w:rPr>
          <w:b/>
        </w:rPr>
        <w:t xml:space="preserve">Kolom </w:t>
      </w:r>
      <w:r w:rsidR="00423A68">
        <w:rPr>
          <w:b/>
        </w:rPr>
        <w:t>Y</w:t>
      </w:r>
      <w:r w:rsidRPr="00401D70">
        <w:rPr>
          <w:b/>
        </w:rPr>
        <w:t>:</w:t>
      </w:r>
      <w:r w:rsidRPr="00401D70">
        <w:rPr>
          <w:bCs/>
        </w:rPr>
        <w:t xml:space="preserve"> </w:t>
      </w:r>
      <w:r w:rsidRPr="00401D70" w:rsidR="00714261">
        <w:rPr>
          <w:bCs/>
        </w:rPr>
        <w:tab/>
      </w:r>
      <w:r w:rsidRPr="00401D70" w:rsidR="00714261">
        <w:rPr>
          <w:bCs/>
        </w:rPr>
        <w:t>V</w:t>
      </w:r>
      <w:r w:rsidRPr="00401D70" w:rsidR="00C27700">
        <w:rPr>
          <w:bCs/>
        </w:rPr>
        <w:t>ergoedingen die je betaalde op basis van bewijsstukken</w:t>
      </w:r>
    </w:p>
    <w:p w:rsidR="00C27700" w:rsidP="00914745" w:rsidRDefault="00C27700" w14:paraId="1EF25AA2" w14:textId="063B9C33">
      <w:pPr>
        <w:spacing w:after="0" w:line="259" w:lineRule="auto"/>
        <w:ind w:left="1416" w:firstLine="0"/>
        <w:rPr>
          <w:bCs/>
        </w:rPr>
      </w:pPr>
      <w:r w:rsidRPr="00401D70">
        <w:rPr>
          <w:bCs/>
        </w:rPr>
        <w:t>Bijvoorbeeld</w:t>
      </w:r>
      <w:r w:rsidRPr="00401D70" w:rsidR="00914745">
        <w:rPr>
          <w:bCs/>
        </w:rPr>
        <w:t>: E</w:t>
      </w:r>
      <w:r w:rsidRPr="00401D70">
        <w:rPr>
          <w:bCs/>
        </w:rPr>
        <w:t>en leerkracht betaal</w:t>
      </w:r>
      <w:r w:rsidRPr="00401D70" w:rsidR="007B5349">
        <w:rPr>
          <w:bCs/>
        </w:rPr>
        <w:t>t</w:t>
      </w:r>
      <w:r w:rsidRPr="00401D70">
        <w:rPr>
          <w:bCs/>
        </w:rPr>
        <w:t xml:space="preserve"> knutselmateriaal voor leerlingen. De school betaal</w:t>
      </w:r>
      <w:r w:rsidRPr="00401D70" w:rsidR="00DD2A92">
        <w:rPr>
          <w:bCs/>
        </w:rPr>
        <w:t>t</w:t>
      </w:r>
      <w:r w:rsidRPr="00401D70">
        <w:rPr>
          <w:bCs/>
        </w:rPr>
        <w:t xml:space="preserve"> het bedrag aan de leerkracht terug op basis van het aankoopbewijs</w:t>
      </w:r>
      <w:r w:rsidRPr="00401D70" w:rsidR="00462210">
        <w:rPr>
          <w:bCs/>
        </w:rPr>
        <w:t xml:space="preserve"> (kasticket)</w:t>
      </w:r>
      <w:r w:rsidRPr="00401D70">
        <w:rPr>
          <w:bCs/>
        </w:rPr>
        <w:t>.</w:t>
      </w:r>
      <w:r w:rsidRPr="00401D70" w:rsidR="00462210">
        <w:rPr>
          <w:bCs/>
        </w:rPr>
        <w:t xml:space="preserve"> </w:t>
      </w:r>
      <w:r w:rsidRPr="00401D70" w:rsidR="007B5349">
        <w:rPr>
          <w:bCs/>
        </w:rPr>
        <w:t>Vermeld hier</w:t>
      </w:r>
      <w:r w:rsidRPr="00401D70" w:rsidR="00462210">
        <w:rPr>
          <w:bCs/>
        </w:rPr>
        <w:t xml:space="preserve"> het total</w:t>
      </w:r>
      <w:r w:rsidR="00423A68">
        <w:rPr>
          <w:bCs/>
        </w:rPr>
        <w:t>e</w:t>
      </w:r>
      <w:r w:rsidRPr="00401D70" w:rsidR="00462210">
        <w:rPr>
          <w:bCs/>
        </w:rPr>
        <w:t xml:space="preserve"> bedrag van alle terugbetalingen die de school deed in het inkomstenjaar (op basis</w:t>
      </w:r>
      <w:r w:rsidR="00462210">
        <w:rPr>
          <w:bCs/>
        </w:rPr>
        <w:t xml:space="preserve"> van bewijsstukken)</w:t>
      </w:r>
      <w:r w:rsidR="007B5349">
        <w:rPr>
          <w:bCs/>
        </w:rPr>
        <w:t>.</w:t>
      </w:r>
    </w:p>
    <w:p w:rsidR="005D6EA9" w:rsidP="00EA01B3" w:rsidRDefault="005D6EA9" w14:paraId="6D0F960C" w14:textId="09FC4BD7">
      <w:pPr>
        <w:spacing w:after="0" w:line="259" w:lineRule="auto"/>
        <w:ind w:left="15" w:firstLine="0"/>
        <w:rPr>
          <w:bCs/>
        </w:rPr>
      </w:pPr>
    </w:p>
    <w:p w:rsidR="00C26193" w:rsidP="00AE5738" w:rsidRDefault="00B62082" w14:paraId="1008715A" w14:textId="424C4298">
      <w:pPr>
        <w:spacing w:after="0" w:line="259" w:lineRule="auto"/>
        <w:ind w:left="1416" w:hanging="1401"/>
        <w:rPr>
          <w:bCs/>
        </w:rPr>
      </w:pPr>
      <w:r w:rsidRPr="000D6D59">
        <w:rPr>
          <w:b/>
        </w:rPr>
        <w:t xml:space="preserve">Kolom </w:t>
      </w:r>
      <w:r w:rsidR="00423A68">
        <w:rPr>
          <w:b/>
        </w:rPr>
        <w:t>Z</w:t>
      </w:r>
      <w:r w:rsidRPr="000D6D59">
        <w:rPr>
          <w:b/>
        </w:rPr>
        <w:t>:</w:t>
      </w:r>
      <w:r w:rsidRPr="00005C66" w:rsidR="00005C66">
        <w:rPr>
          <w:bCs/>
        </w:rPr>
        <w:t xml:space="preserve"> </w:t>
      </w:r>
      <w:r w:rsidR="00AE5738">
        <w:rPr>
          <w:bCs/>
        </w:rPr>
        <w:tab/>
      </w:r>
      <w:r w:rsidR="00C26193">
        <w:rPr>
          <w:bCs/>
        </w:rPr>
        <w:t>F</w:t>
      </w:r>
      <w:r w:rsidR="00005C66">
        <w:rPr>
          <w:bCs/>
        </w:rPr>
        <w:t xml:space="preserve">orfaitaire vergoedingen die de werknemer betaald gekregen heeft overeenkomstig </w:t>
      </w:r>
      <w:r w:rsidRPr="00005C66" w:rsidR="00005C66">
        <w:rPr>
          <w:b/>
        </w:rPr>
        <w:t>ernstige</w:t>
      </w:r>
      <w:r w:rsidR="00005C66">
        <w:rPr>
          <w:bCs/>
        </w:rPr>
        <w:t xml:space="preserve"> normen</w:t>
      </w:r>
    </w:p>
    <w:p w:rsidRPr="00401D70" w:rsidR="00B62082" w:rsidP="00C26193" w:rsidRDefault="00005C66" w14:paraId="6DFD85A6" w14:textId="6E7D04F1">
      <w:pPr>
        <w:spacing w:after="0" w:line="259" w:lineRule="auto"/>
        <w:ind w:left="1416" w:firstLine="0"/>
        <w:rPr>
          <w:bCs/>
        </w:rPr>
      </w:pPr>
      <w:r>
        <w:rPr>
          <w:bCs/>
        </w:rPr>
        <w:t>Bijvoorbeeld</w:t>
      </w:r>
      <w:r w:rsidR="00714261">
        <w:rPr>
          <w:bCs/>
        </w:rPr>
        <w:t>:</w:t>
      </w:r>
      <w:r>
        <w:rPr>
          <w:bCs/>
        </w:rPr>
        <w:t xml:space="preserve"> </w:t>
      </w:r>
      <w:r w:rsidR="00714261">
        <w:rPr>
          <w:bCs/>
        </w:rPr>
        <w:t>D</w:t>
      </w:r>
      <w:r>
        <w:rPr>
          <w:bCs/>
        </w:rPr>
        <w:t xml:space="preserve">e school geeft een vergoeding voor het gebruik van de privécomputer en dit </w:t>
      </w:r>
      <w:r w:rsidRPr="00401D70">
        <w:rPr>
          <w:bCs/>
        </w:rPr>
        <w:t>ten bedrage van maximum 20 euro per maand.</w:t>
      </w:r>
    </w:p>
    <w:p w:rsidRPr="00401D70" w:rsidR="001D11E9" w:rsidP="00EA01B3" w:rsidRDefault="001D11E9" w14:paraId="349DCE1B" w14:textId="77777777">
      <w:pPr>
        <w:spacing w:after="0" w:line="259" w:lineRule="auto"/>
        <w:ind w:left="15" w:firstLine="0"/>
        <w:rPr>
          <w:bCs/>
        </w:rPr>
      </w:pPr>
    </w:p>
    <w:p w:rsidRPr="00401D70" w:rsidR="001D11E9" w:rsidP="00EA01B3" w:rsidRDefault="001D11E9" w14:paraId="72584299" w14:textId="74C98678">
      <w:pPr>
        <w:spacing w:after="0" w:line="259" w:lineRule="auto"/>
        <w:ind w:left="15" w:firstLine="0"/>
      </w:pPr>
      <w:r w:rsidRPr="00401D70">
        <w:rPr>
          <w:bCs/>
        </w:rPr>
        <w:t>Meer info</w:t>
      </w:r>
      <w:r w:rsidRPr="00401D70" w:rsidR="00F762E4">
        <w:rPr>
          <w:bCs/>
        </w:rPr>
        <w:t>:</w:t>
      </w:r>
      <w:r w:rsidR="00F3090A">
        <w:rPr>
          <w:bCs/>
        </w:rPr>
        <w:t xml:space="preserve"> zie PRO -webpagina</w:t>
      </w:r>
      <w:r w:rsidR="00A67D8E">
        <w:rPr>
          <w:bCs/>
        </w:rPr>
        <w:t>:</w:t>
      </w:r>
      <w:r w:rsidRPr="00401D70" w:rsidR="00237545">
        <w:t xml:space="preserve"> </w:t>
      </w:r>
      <w:hyperlink w:history="1" r:id="rId9">
        <w:r w:rsidR="005D1528">
          <w:rPr>
            <w:color w:val="0000FF"/>
            <w:u w:val="single"/>
          </w:rPr>
          <w:t>Eig</w:t>
        </w:r>
        <w:r w:rsidRPr="00401D70" w:rsidR="00237545">
          <w:rPr>
            <w:color w:val="0000FF"/>
            <w:u w:val="single"/>
          </w:rPr>
          <w:t xml:space="preserve">en </w:t>
        </w:r>
        <w:r w:rsidR="005D1528">
          <w:rPr>
            <w:color w:val="0000FF"/>
            <w:u w:val="single"/>
          </w:rPr>
          <w:t xml:space="preserve">kosten van </w:t>
        </w:r>
        <w:r w:rsidRPr="00401D70" w:rsidR="00237545">
          <w:rPr>
            <w:color w:val="0000FF"/>
            <w:u w:val="single"/>
          </w:rPr>
          <w:t>de werkgever</w:t>
        </w:r>
      </w:hyperlink>
      <w:r w:rsidRPr="00401D70" w:rsidR="009225AF">
        <w:t xml:space="preserve"> </w:t>
      </w:r>
    </w:p>
    <w:p w:rsidRPr="00401D70" w:rsidR="00005C66" w:rsidP="00EA01B3" w:rsidRDefault="00005C66" w14:paraId="78662919" w14:textId="77777777">
      <w:pPr>
        <w:spacing w:after="0" w:line="259" w:lineRule="auto"/>
        <w:ind w:left="15" w:firstLine="0"/>
      </w:pPr>
    </w:p>
    <w:p w:rsidRPr="00401D70" w:rsidR="00C66776" w:rsidP="00C66776" w:rsidRDefault="000B19B5" w14:paraId="4F8BF9B4" w14:textId="16FA39B4">
      <w:pPr>
        <w:spacing w:after="0" w:line="259" w:lineRule="auto"/>
        <w:ind w:left="15" w:firstLine="0"/>
        <w:rPr>
          <w:b/>
          <w:u w:val="single"/>
        </w:rPr>
      </w:pPr>
      <w:r w:rsidRPr="00401D70">
        <w:rPr>
          <w:b/>
          <w:u w:val="single"/>
        </w:rPr>
        <w:t>Flexi-jobs</w:t>
      </w:r>
    </w:p>
    <w:p w:rsidRPr="00401D70" w:rsidR="00005C66" w:rsidP="00EA01B3" w:rsidRDefault="00005C66" w14:paraId="75957233" w14:textId="77777777">
      <w:pPr>
        <w:spacing w:after="0" w:line="259" w:lineRule="auto"/>
        <w:ind w:left="15" w:firstLine="0"/>
        <w:rPr>
          <w:bCs/>
        </w:rPr>
      </w:pPr>
    </w:p>
    <w:p w:rsidRPr="00401D70" w:rsidR="00914745" w:rsidP="00AE5738" w:rsidRDefault="000B19B5" w14:paraId="6A2E3131" w14:textId="77777777">
      <w:pPr>
        <w:spacing w:after="0" w:line="259" w:lineRule="auto"/>
        <w:ind w:left="1416" w:hanging="1401"/>
        <w:rPr>
          <w:bCs/>
        </w:rPr>
      </w:pPr>
      <w:r w:rsidRPr="00401D70">
        <w:rPr>
          <w:b/>
        </w:rPr>
        <w:t>Kolom Y:</w:t>
      </w:r>
      <w:r w:rsidRPr="00401D70">
        <w:rPr>
          <w:bCs/>
        </w:rPr>
        <w:t xml:space="preserve"> </w:t>
      </w:r>
      <w:r w:rsidRPr="00401D70" w:rsidR="00AE5738">
        <w:rPr>
          <w:bCs/>
        </w:rPr>
        <w:tab/>
      </w:r>
      <w:r w:rsidRPr="00401D70" w:rsidR="00914745">
        <w:rPr>
          <w:bCs/>
        </w:rPr>
        <w:t>T</w:t>
      </w:r>
      <w:r w:rsidRPr="00401D70" w:rsidR="00B94FA9">
        <w:rPr>
          <w:bCs/>
        </w:rPr>
        <w:t>oegekende bezoldiging aan een niet-gepensioneerde Flexi</w:t>
      </w:r>
      <w:r w:rsidRPr="00401D70" w:rsidR="009F493F">
        <w:rPr>
          <w:bCs/>
        </w:rPr>
        <w:t>-</w:t>
      </w:r>
      <w:r w:rsidRPr="00401D70" w:rsidR="00AE29F9">
        <w:rPr>
          <w:bCs/>
        </w:rPr>
        <w:t>job</w:t>
      </w:r>
      <w:r w:rsidRPr="00401D70" w:rsidR="009F493F">
        <w:rPr>
          <w:bCs/>
        </w:rPr>
        <w:t>werknemer</w:t>
      </w:r>
      <w:r w:rsidRPr="00401D70" w:rsidR="006F5B48">
        <w:rPr>
          <w:bCs/>
        </w:rPr>
        <w:t xml:space="preserve"> voor een maximaal bedrag van </w:t>
      </w:r>
      <w:r w:rsidRPr="00401D70" w:rsidR="00B84128">
        <w:rPr>
          <w:bCs/>
        </w:rPr>
        <w:t>12 000 euro</w:t>
      </w:r>
    </w:p>
    <w:p w:rsidRPr="00401D70" w:rsidR="000B19B5" w:rsidP="00914745" w:rsidRDefault="00B84128" w14:paraId="2B4F0071" w14:textId="55BF3534">
      <w:pPr>
        <w:spacing w:after="0" w:line="259" w:lineRule="auto"/>
        <w:ind w:left="1416" w:firstLine="0"/>
        <w:rPr>
          <w:bCs/>
        </w:rPr>
      </w:pPr>
      <w:r w:rsidRPr="00401D70">
        <w:rPr>
          <w:bCs/>
        </w:rPr>
        <w:t xml:space="preserve">Als het totaal bedrag </w:t>
      </w:r>
      <w:r w:rsidRPr="00401D70" w:rsidR="00DB3098">
        <w:rPr>
          <w:bCs/>
        </w:rPr>
        <w:t>hoger was, vermeld dan de overschrijding</w:t>
      </w:r>
      <w:r w:rsidRPr="00401D70" w:rsidR="00C91F48">
        <w:rPr>
          <w:bCs/>
        </w:rPr>
        <w:t xml:space="preserve"> bij belastbare bezoldigingen in kolom </w:t>
      </w:r>
      <w:r w:rsidR="00691C49">
        <w:rPr>
          <w:bCs/>
        </w:rPr>
        <w:t>T</w:t>
      </w:r>
      <w:r w:rsidRPr="00401D70" w:rsidR="009F04FD">
        <w:rPr>
          <w:bCs/>
        </w:rPr>
        <w:t>.</w:t>
      </w:r>
    </w:p>
    <w:p w:rsidRPr="00401D70" w:rsidR="009F04FD" w:rsidP="00EA01B3" w:rsidRDefault="009F04FD" w14:paraId="281B8619" w14:textId="77777777">
      <w:pPr>
        <w:spacing w:after="0" w:line="259" w:lineRule="auto"/>
        <w:ind w:left="15" w:firstLine="0"/>
        <w:rPr>
          <w:bCs/>
        </w:rPr>
      </w:pPr>
    </w:p>
    <w:p w:rsidRPr="00B736C4" w:rsidR="009F04FD" w:rsidP="00EA01B3" w:rsidRDefault="009F04FD" w14:paraId="2CF06456" w14:textId="5687F236">
      <w:pPr>
        <w:spacing w:after="0" w:line="259" w:lineRule="auto"/>
        <w:ind w:left="15" w:firstLine="0"/>
        <w:rPr>
          <w:bCs/>
        </w:rPr>
      </w:pPr>
      <w:r w:rsidRPr="00401D70">
        <w:rPr>
          <w:b/>
        </w:rPr>
        <w:t>Kolom Z:</w:t>
      </w:r>
      <w:r w:rsidRPr="00401D70">
        <w:rPr>
          <w:bCs/>
        </w:rPr>
        <w:t xml:space="preserve"> </w:t>
      </w:r>
      <w:r w:rsidRPr="00401D70" w:rsidR="00AE5738">
        <w:rPr>
          <w:bCs/>
        </w:rPr>
        <w:tab/>
      </w:r>
      <w:r w:rsidRPr="00401D70" w:rsidR="00914745">
        <w:rPr>
          <w:bCs/>
        </w:rPr>
        <w:t>T</w:t>
      </w:r>
      <w:r w:rsidRPr="00401D70">
        <w:rPr>
          <w:bCs/>
        </w:rPr>
        <w:t>oegekende bezoldiging aan een gepensioneerde Flexi-jobwerknemer</w:t>
      </w:r>
    </w:p>
    <w:sectPr w:rsidRPr="00B736C4" w:rsidR="009F04FD" w:rsidSect="00204F1F">
      <w:pgSz w:w="11906" w:h="16838" w:orient="portrait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29C3"/>
    <w:multiLevelType w:val="hybridMultilevel"/>
    <w:tmpl w:val="C39CC51C"/>
    <w:lvl w:ilvl="0" w:tplc="7B8C2F06">
      <w:start w:val="1"/>
      <w:numFmt w:val="bullet"/>
      <w:lvlText w:val="•"/>
      <w:lvlJc w:val="left"/>
      <w:pPr>
        <w:ind w:left="7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67D860D4">
      <w:start w:val="1"/>
      <w:numFmt w:val="bullet"/>
      <w:lvlText w:val="o"/>
      <w:lvlJc w:val="left"/>
      <w:pPr>
        <w:ind w:left="14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1BDAFC4E">
      <w:start w:val="1"/>
      <w:numFmt w:val="bullet"/>
      <w:lvlText w:val="▪"/>
      <w:lvlJc w:val="left"/>
      <w:pPr>
        <w:ind w:left="217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F3602CFE">
      <w:start w:val="1"/>
      <w:numFmt w:val="bullet"/>
      <w:lvlText w:val="•"/>
      <w:lvlJc w:val="left"/>
      <w:pPr>
        <w:ind w:left="289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502033A2">
      <w:start w:val="1"/>
      <w:numFmt w:val="bullet"/>
      <w:lvlText w:val="o"/>
      <w:lvlJc w:val="left"/>
      <w:pPr>
        <w:ind w:left="361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31DAF23C">
      <w:start w:val="1"/>
      <w:numFmt w:val="bullet"/>
      <w:lvlText w:val="▪"/>
      <w:lvlJc w:val="left"/>
      <w:pPr>
        <w:ind w:left="43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3342CC4">
      <w:start w:val="1"/>
      <w:numFmt w:val="bullet"/>
      <w:lvlText w:val="•"/>
      <w:lvlJc w:val="left"/>
      <w:pPr>
        <w:ind w:left="50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A0E625C2">
      <w:start w:val="1"/>
      <w:numFmt w:val="bullet"/>
      <w:lvlText w:val="o"/>
      <w:lvlJc w:val="left"/>
      <w:pPr>
        <w:ind w:left="577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ECEA825C">
      <w:start w:val="1"/>
      <w:numFmt w:val="bullet"/>
      <w:lvlText w:val="▪"/>
      <w:lvlJc w:val="left"/>
      <w:pPr>
        <w:ind w:left="649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CA36A94"/>
    <w:multiLevelType w:val="hybridMultilevel"/>
    <w:tmpl w:val="48B0E87C"/>
    <w:lvl w:ilvl="0" w:tplc="4F2A5D14">
      <w:numFmt w:val="bullet"/>
      <w:lvlText w:val="-"/>
      <w:lvlJc w:val="left"/>
      <w:pPr>
        <w:ind w:left="1776" w:hanging="360"/>
      </w:pPr>
      <w:rPr>
        <w:rFonts w:hint="default" w:ascii="Calibri" w:hAnsi="Calibri" w:eastAsia="Calibri" w:cs="Calibri"/>
      </w:rPr>
    </w:lvl>
    <w:lvl w:ilvl="1" w:tplc="0813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2" w15:restartNumberingAfterBreak="0">
    <w:nsid w:val="475709F6"/>
    <w:multiLevelType w:val="hybridMultilevel"/>
    <w:tmpl w:val="A75CEE50"/>
    <w:lvl w:ilvl="0" w:tplc="3A3200DE">
      <w:numFmt w:val="decimal"/>
      <w:lvlText w:val="%1"/>
      <w:lvlJc w:val="left"/>
      <w:pPr>
        <w:ind w:left="7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12891EE">
      <w:start w:val="1"/>
      <w:numFmt w:val="lowerLetter"/>
      <w:lvlText w:val="%2"/>
      <w:lvlJc w:val="left"/>
      <w:pPr>
        <w:ind w:left="251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BD40BAE2">
      <w:start w:val="1"/>
      <w:numFmt w:val="lowerRoman"/>
      <w:lvlText w:val="%3"/>
      <w:lvlJc w:val="left"/>
      <w:pPr>
        <w:ind w:left="323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0D721680">
      <w:start w:val="1"/>
      <w:numFmt w:val="decimal"/>
      <w:lvlText w:val="%4"/>
      <w:lvlJc w:val="left"/>
      <w:pPr>
        <w:ind w:left="395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96C6C584">
      <w:start w:val="1"/>
      <w:numFmt w:val="lowerLetter"/>
      <w:lvlText w:val="%5"/>
      <w:lvlJc w:val="left"/>
      <w:pPr>
        <w:ind w:left="467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92816B6">
      <w:start w:val="1"/>
      <w:numFmt w:val="lowerRoman"/>
      <w:lvlText w:val="%6"/>
      <w:lvlJc w:val="left"/>
      <w:pPr>
        <w:ind w:left="539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9A2E66C8">
      <w:start w:val="1"/>
      <w:numFmt w:val="decimal"/>
      <w:lvlText w:val="%7"/>
      <w:lvlJc w:val="left"/>
      <w:pPr>
        <w:ind w:left="611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8CB22870">
      <w:start w:val="1"/>
      <w:numFmt w:val="lowerLetter"/>
      <w:lvlText w:val="%8"/>
      <w:lvlJc w:val="left"/>
      <w:pPr>
        <w:ind w:left="683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DB4A6418">
      <w:start w:val="1"/>
      <w:numFmt w:val="lowerRoman"/>
      <w:lvlText w:val="%9"/>
      <w:lvlJc w:val="left"/>
      <w:pPr>
        <w:ind w:left="7551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645315D4"/>
    <w:multiLevelType w:val="hybridMultilevel"/>
    <w:tmpl w:val="C1B4C6E6"/>
    <w:lvl w:ilvl="0" w:tplc="BC84A19E">
      <w:numFmt w:val="bullet"/>
      <w:lvlText w:val="-"/>
      <w:lvlJc w:val="left"/>
      <w:pPr>
        <w:ind w:left="1766" w:hanging="360"/>
      </w:pPr>
      <w:rPr>
        <w:rFonts w:hint="default" w:ascii="Calibri" w:hAnsi="Calibri" w:eastAsia="Calibri" w:cs="Calibri"/>
      </w:rPr>
    </w:lvl>
    <w:lvl w:ilvl="1" w:tplc="08130003" w:tentative="1">
      <w:start w:val="1"/>
      <w:numFmt w:val="bullet"/>
      <w:lvlText w:val="o"/>
      <w:lvlJc w:val="left"/>
      <w:pPr>
        <w:ind w:left="2486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3206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926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4646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5366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6086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806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7526" w:hanging="360"/>
      </w:pPr>
      <w:rPr>
        <w:rFonts w:hint="default" w:ascii="Wingdings" w:hAnsi="Wingdings"/>
      </w:rPr>
    </w:lvl>
  </w:abstractNum>
  <w:abstractNum w:abstractNumId="4" w15:restartNumberingAfterBreak="0">
    <w:nsid w:val="69DB4284"/>
    <w:multiLevelType w:val="hybridMultilevel"/>
    <w:tmpl w:val="236C582E"/>
    <w:lvl w:ilvl="0" w:tplc="625A6F46">
      <w:start w:val="1"/>
      <w:numFmt w:val="bullet"/>
      <w:lvlText w:val="•"/>
      <w:lvlJc w:val="left"/>
      <w:pPr>
        <w:ind w:left="7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80A1CC8">
      <w:start w:val="1"/>
      <w:numFmt w:val="bullet"/>
      <w:lvlText w:val="o"/>
      <w:lvlJc w:val="left"/>
      <w:pPr>
        <w:ind w:left="14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9BE045B6">
      <w:start w:val="1"/>
      <w:numFmt w:val="bullet"/>
      <w:lvlText w:val="▪"/>
      <w:lvlJc w:val="left"/>
      <w:pPr>
        <w:ind w:left="217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ED706AB0">
      <w:start w:val="1"/>
      <w:numFmt w:val="bullet"/>
      <w:lvlText w:val="•"/>
      <w:lvlJc w:val="left"/>
      <w:pPr>
        <w:ind w:left="289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65E0CB02">
      <w:start w:val="1"/>
      <w:numFmt w:val="bullet"/>
      <w:lvlText w:val="o"/>
      <w:lvlJc w:val="left"/>
      <w:pPr>
        <w:ind w:left="361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88025D7C">
      <w:start w:val="1"/>
      <w:numFmt w:val="bullet"/>
      <w:lvlText w:val="▪"/>
      <w:lvlJc w:val="left"/>
      <w:pPr>
        <w:ind w:left="43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B43009AA">
      <w:start w:val="1"/>
      <w:numFmt w:val="bullet"/>
      <w:lvlText w:val="•"/>
      <w:lvlJc w:val="left"/>
      <w:pPr>
        <w:ind w:left="50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2760FC7C">
      <w:start w:val="1"/>
      <w:numFmt w:val="bullet"/>
      <w:lvlText w:val="o"/>
      <w:lvlJc w:val="left"/>
      <w:pPr>
        <w:ind w:left="577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CE82CE90">
      <w:start w:val="1"/>
      <w:numFmt w:val="bullet"/>
      <w:lvlText w:val="▪"/>
      <w:lvlJc w:val="left"/>
      <w:pPr>
        <w:ind w:left="649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76556D38"/>
    <w:multiLevelType w:val="hybridMultilevel"/>
    <w:tmpl w:val="6E9A81FA"/>
    <w:lvl w:ilvl="0" w:tplc="15D85550">
      <w:numFmt w:val="bullet"/>
      <w:lvlText w:val=""/>
      <w:lvlJc w:val="left"/>
      <w:pPr>
        <w:ind w:left="1766" w:hanging="360"/>
      </w:pPr>
      <w:rPr>
        <w:rFonts w:hint="default" w:ascii="Symbol" w:hAnsi="Symbol" w:eastAsia="Calibri" w:cs="Calibri"/>
      </w:rPr>
    </w:lvl>
    <w:lvl w:ilvl="1" w:tplc="08130003" w:tentative="1">
      <w:start w:val="1"/>
      <w:numFmt w:val="bullet"/>
      <w:lvlText w:val="o"/>
      <w:lvlJc w:val="left"/>
      <w:pPr>
        <w:ind w:left="2486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3206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926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4646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5366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6086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806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7526" w:hanging="360"/>
      </w:pPr>
      <w:rPr>
        <w:rFonts w:hint="default" w:ascii="Wingdings" w:hAnsi="Wingdings"/>
      </w:rPr>
    </w:lvl>
  </w:abstractNum>
  <w:num w:numId="1" w16cid:durableId="728651528">
    <w:abstractNumId w:val="4"/>
  </w:num>
  <w:num w:numId="2" w16cid:durableId="1452355787">
    <w:abstractNumId w:val="0"/>
  </w:num>
  <w:num w:numId="3" w16cid:durableId="1161508731">
    <w:abstractNumId w:val="2"/>
  </w:num>
  <w:num w:numId="4" w16cid:durableId="514029630">
    <w:abstractNumId w:val="1"/>
  </w:num>
  <w:num w:numId="5" w16cid:durableId="558595090">
    <w:abstractNumId w:val="5"/>
  </w:num>
  <w:num w:numId="6" w16cid:durableId="178935278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81C"/>
    <w:rsid w:val="00005C66"/>
    <w:rsid w:val="00006975"/>
    <w:rsid w:val="00062F64"/>
    <w:rsid w:val="00070D88"/>
    <w:rsid w:val="00082B97"/>
    <w:rsid w:val="00085DFD"/>
    <w:rsid w:val="000A71DD"/>
    <w:rsid w:val="000B19B5"/>
    <w:rsid w:val="000C71E8"/>
    <w:rsid w:val="000D0BCC"/>
    <w:rsid w:val="000D6D59"/>
    <w:rsid w:val="000E3002"/>
    <w:rsid w:val="000E51DE"/>
    <w:rsid w:val="000F637A"/>
    <w:rsid w:val="00111DC1"/>
    <w:rsid w:val="00120FDF"/>
    <w:rsid w:val="00122E40"/>
    <w:rsid w:val="00147C10"/>
    <w:rsid w:val="00167271"/>
    <w:rsid w:val="00186F35"/>
    <w:rsid w:val="001B6832"/>
    <w:rsid w:val="001D11E9"/>
    <w:rsid w:val="001F1540"/>
    <w:rsid w:val="001F243E"/>
    <w:rsid w:val="00204F1F"/>
    <w:rsid w:val="002130FC"/>
    <w:rsid w:val="00221CCB"/>
    <w:rsid w:val="00237545"/>
    <w:rsid w:val="00252388"/>
    <w:rsid w:val="0026738B"/>
    <w:rsid w:val="00277A58"/>
    <w:rsid w:val="002C6617"/>
    <w:rsid w:val="002E0657"/>
    <w:rsid w:val="00306C4E"/>
    <w:rsid w:val="00311392"/>
    <w:rsid w:val="003305C9"/>
    <w:rsid w:val="0034329D"/>
    <w:rsid w:val="003434E8"/>
    <w:rsid w:val="003565FA"/>
    <w:rsid w:val="00362E23"/>
    <w:rsid w:val="00362F11"/>
    <w:rsid w:val="003A6D44"/>
    <w:rsid w:val="003D32A7"/>
    <w:rsid w:val="00401D70"/>
    <w:rsid w:val="004025AB"/>
    <w:rsid w:val="00423A68"/>
    <w:rsid w:val="00426B82"/>
    <w:rsid w:val="00432714"/>
    <w:rsid w:val="00450C35"/>
    <w:rsid w:val="00462210"/>
    <w:rsid w:val="00462300"/>
    <w:rsid w:val="00463088"/>
    <w:rsid w:val="00481643"/>
    <w:rsid w:val="00495342"/>
    <w:rsid w:val="004B4313"/>
    <w:rsid w:val="004C070C"/>
    <w:rsid w:val="004D59B9"/>
    <w:rsid w:val="004E0BFB"/>
    <w:rsid w:val="004F25A7"/>
    <w:rsid w:val="004F38A0"/>
    <w:rsid w:val="004F6A4D"/>
    <w:rsid w:val="005410E8"/>
    <w:rsid w:val="00544BFF"/>
    <w:rsid w:val="00560B44"/>
    <w:rsid w:val="00564E1A"/>
    <w:rsid w:val="00593615"/>
    <w:rsid w:val="005A1D3E"/>
    <w:rsid w:val="005D1528"/>
    <w:rsid w:val="005D3D70"/>
    <w:rsid w:val="005D6EA9"/>
    <w:rsid w:val="005E6E2E"/>
    <w:rsid w:val="005F2809"/>
    <w:rsid w:val="0062751A"/>
    <w:rsid w:val="0063061C"/>
    <w:rsid w:val="00637459"/>
    <w:rsid w:val="006419E3"/>
    <w:rsid w:val="00650D7E"/>
    <w:rsid w:val="00671986"/>
    <w:rsid w:val="00671D2D"/>
    <w:rsid w:val="00682F72"/>
    <w:rsid w:val="00691C49"/>
    <w:rsid w:val="006B63DF"/>
    <w:rsid w:val="006E7C92"/>
    <w:rsid w:val="006F5B48"/>
    <w:rsid w:val="007116F0"/>
    <w:rsid w:val="00714261"/>
    <w:rsid w:val="00721190"/>
    <w:rsid w:val="00722B9D"/>
    <w:rsid w:val="00725415"/>
    <w:rsid w:val="00730508"/>
    <w:rsid w:val="007314A5"/>
    <w:rsid w:val="00734C07"/>
    <w:rsid w:val="007616E3"/>
    <w:rsid w:val="007B5349"/>
    <w:rsid w:val="007C48EE"/>
    <w:rsid w:val="007E710F"/>
    <w:rsid w:val="00801361"/>
    <w:rsid w:val="008148E5"/>
    <w:rsid w:val="00815653"/>
    <w:rsid w:val="00853F78"/>
    <w:rsid w:val="0086253A"/>
    <w:rsid w:val="008646F8"/>
    <w:rsid w:val="0087284C"/>
    <w:rsid w:val="00874E51"/>
    <w:rsid w:val="0088208E"/>
    <w:rsid w:val="008854D4"/>
    <w:rsid w:val="0089401E"/>
    <w:rsid w:val="00894BD7"/>
    <w:rsid w:val="008A2928"/>
    <w:rsid w:val="008A6014"/>
    <w:rsid w:val="008B5459"/>
    <w:rsid w:val="008B6284"/>
    <w:rsid w:val="008B65BB"/>
    <w:rsid w:val="008D1C62"/>
    <w:rsid w:val="008F3AA8"/>
    <w:rsid w:val="00902A0E"/>
    <w:rsid w:val="00914745"/>
    <w:rsid w:val="009225AF"/>
    <w:rsid w:val="00981EB4"/>
    <w:rsid w:val="009F04FD"/>
    <w:rsid w:val="009F493F"/>
    <w:rsid w:val="00A02048"/>
    <w:rsid w:val="00A11D67"/>
    <w:rsid w:val="00A1219A"/>
    <w:rsid w:val="00A40E6B"/>
    <w:rsid w:val="00A67D8E"/>
    <w:rsid w:val="00A74CD5"/>
    <w:rsid w:val="00A81F66"/>
    <w:rsid w:val="00A83409"/>
    <w:rsid w:val="00AA772E"/>
    <w:rsid w:val="00AC725E"/>
    <w:rsid w:val="00AD40BD"/>
    <w:rsid w:val="00AD7F2C"/>
    <w:rsid w:val="00AE29F9"/>
    <w:rsid w:val="00AE5738"/>
    <w:rsid w:val="00AE6036"/>
    <w:rsid w:val="00AF7E1D"/>
    <w:rsid w:val="00B11B40"/>
    <w:rsid w:val="00B26953"/>
    <w:rsid w:val="00B302F6"/>
    <w:rsid w:val="00B41F02"/>
    <w:rsid w:val="00B42116"/>
    <w:rsid w:val="00B60B25"/>
    <w:rsid w:val="00B62082"/>
    <w:rsid w:val="00B736C4"/>
    <w:rsid w:val="00B84128"/>
    <w:rsid w:val="00B94FA9"/>
    <w:rsid w:val="00BA1DF0"/>
    <w:rsid w:val="00BC7555"/>
    <w:rsid w:val="00BD0E22"/>
    <w:rsid w:val="00BF41EE"/>
    <w:rsid w:val="00C151F6"/>
    <w:rsid w:val="00C204ED"/>
    <w:rsid w:val="00C26193"/>
    <w:rsid w:val="00C27700"/>
    <w:rsid w:val="00C342D4"/>
    <w:rsid w:val="00C47BF9"/>
    <w:rsid w:val="00C53FE5"/>
    <w:rsid w:val="00C65C37"/>
    <w:rsid w:val="00C66776"/>
    <w:rsid w:val="00C671D3"/>
    <w:rsid w:val="00C91F48"/>
    <w:rsid w:val="00CA772D"/>
    <w:rsid w:val="00CC0038"/>
    <w:rsid w:val="00CE004F"/>
    <w:rsid w:val="00CE7789"/>
    <w:rsid w:val="00CF39A8"/>
    <w:rsid w:val="00D01AE7"/>
    <w:rsid w:val="00D64AFA"/>
    <w:rsid w:val="00D762DD"/>
    <w:rsid w:val="00D90862"/>
    <w:rsid w:val="00DB3098"/>
    <w:rsid w:val="00DB7255"/>
    <w:rsid w:val="00DD2A92"/>
    <w:rsid w:val="00DD3F10"/>
    <w:rsid w:val="00DF2A73"/>
    <w:rsid w:val="00E3481C"/>
    <w:rsid w:val="00E46FC6"/>
    <w:rsid w:val="00E70F5F"/>
    <w:rsid w:val="00E719AB"/>
    <w:rsid w:val="00E90C25"/>
    <w:rsid w:val="00EA01B3"/>
    <w:rsid w:val="00EA790E"/>
    <w:rsid w:val="00EB5064"/>
    <w:rsid w:val="00EC303F"/>
    <w:rsid w:val="00EE2559"/>
    <w:rsid w:val="00EF0D16"/>
    <w:rsid w:val="00F0285D"/>
    <w:rsid w:val="00F0501C"/>
    <w:rsid w:val="00F3090A"/>
    <w:rsid w:val="00F51265"/>
    <w:rsid w:val="00F527EB"/>
    <w:rsid w:val="00F6586D"/>
    <w:rsid w:val="00F762E4"/>
    <w:rsid w:val="00FC6FE1"/>
    <w:rsid w:val="00FD6C17"/>
    <w:rsid w:val="00FE25BC"/>
    <w:rsid w:val="05A468F9"/>
    <w:rsid w:val="08872750"/>
    <w:rsid w:val="0E5A785D"/>
    <w:rsid w:val="0EF077C1"/>
    <w:rsid w:val="13B65D53"/>
    <w:rsid w:val="14771486"/>
    <w:rsid w:val="1C0011BD"/>
    <w:rsid w:val="1C61B1ED"/>
    <w:rsid w:val="1E878C34"/>
    <w:rsid w:val="1F378C0B"/>
    <w:rsid w:val="20FC285E"/>
    <w:rsid w:val="22A50557"/>
    <w:rsid w:val="2489B815"/>
    <w:rsid w:val="2792B740"/>
    <w:rsid w:val="28469D7F"/>
    <w:rsid w:val="28E8B360"/>
    <w:rsid w:val="2B072E66"/>
    <w:rsid w:val="2BA1989D"/>
    <w:rsid w:val="2BD2A8EA"/>
    <w:rsid w:val="2F5161F2"/>
    <w:rsid w:val="3129BB5C"/>
    <w:rsid w:val="37CDD575"/>
    <w:rsid w:val="3816617F"/>
    <w:rsid w:val="398D4E52"/>
    <w:rsid w:val="420745B9"/>
    <w:rsid w:val="44648E14"/>
    <w:rsid w:val="4814ECE0"/>
    <w:rsid w:val="4BEAFF64"/>
    <w:rsid w:val="4D08DCC4"/>
    <w:rsid w:val="528DA002"/>
    <w:rsid w:val="53655491"/>
    <w:rsid w:val="53821CF2"/>
    <w:rsid w:val="53B5093A"/>
    <w:rsid w:val="59FB07C1"/>
    <w:rsid w:val="5C1292F4"/>
    <w:rsid w:val="5D596E5B"/>
    <w:rsid w:val="5E4D20CC"/>
    <w:rsid w:val="5FFB7B81"/>
    <w:rsid w:val="60A8CE6D"/>
    <w:rsid w:val="646DD20F"/>
    <w:rsid w:val="649B3D14"/>
    <w:rsid w:val="676FAB7E"/>
    <w:rsid w:val="6A98C60A"/>
    <w:rsid w:val="6B8B2E52"/>
    <w:rsid w:val="6D75B9C1"/>
    <w:rsid w:val="6EEC3F13"/>
    <w:rsid w:val="739848C3"/>
    <w:rsid w:val="747DF7E8"/>
    <w:rsid w:val="755E5C8F"/>
    <w:rsid w:val="76619CD6"/>
    <w:rsid w:val="779318AB"/>
    <w:rsid w:val="79C16638"/>
    <w:rsid w:val="7A5F1E7B"/>
    <w:rsid w:val="7B0E77AD"/>
    <w:rsid w:val="7FE0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372E"/>
  <w15:docId w15:val="{5B879198-2452-4629-B657-55CE076260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pPr>
      <w:spacing w:after="3" w:line="248" w:lineRule="auto"/>
      <w:ind w:left="10" w:hanging="10"/>
    </w:pPr>
    <w:rPr>
      <w:rFonts w:ascii="Calibri" w:hAnsi="Calibri" w:eastAsia="Calibri" w:cs="Calibri"/>
      <w:color w:val="000000"/>
      <w:sz w:val="24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0"/>
      <w:ind w:left="10" w:hanging="10"/>
      <w:outlineLvl w:val="0"/>
    </w:pPr>
    <w:rPr>
      <w:rFonts w:ascii="Calibri" w:hAnsi="Calibri" w:eastAsia="Calibri" w:cs="Calibri"/>
      <w:b/>
      <w:color w:val="000000"/>
      <w:sz w:val="2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link w:val="Kop1"/>
    <w:rPr>
      <w:rFonts w:ascii="Calibri" w:hAnsi="Calibri" w:eastAsia="Calibri" w:cs="Calibri"/>
      <w:b/>
      <w:color w:val="000000"/>
      <w:sz w:val="28"/>
    </w:rPr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013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0136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B4313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167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o.katholiekonderwijs.vlaanderen/fiscale-fiches/281-10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pro.katholiekonderwijs.vlaanderen/fiscale-fiches/kosten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9A2B3F913B644CB0ACEC47F7DEBB98" ma:contentTypeVersion="15" ma:contentTypeDescription="Create a new document." ma:contentTypeScope="" ma:versionID="74192ec7396fe73f07ed981189acff03">
  <xsd:schema xmlns:xsd="http://www.w3.org/2001/XMLSchema" xmlns:xs="http://www.w3.org/2001/XMLSchema" xmlns:p="http://schemas.microsoft.com/office/2006/metadata/properties" xmlns:ns2="f002a6c9-6447-47d0-b343-02db7bbb51e2" xmlns:ns3="1553cb72-c4cf-4dad-9a04-fa8d55d70629" xmlns:ns4="9043eea9-c6a2-41bd-a216-33d45f9f09e1" targetNamespace="http://schemas.microsoft.com/office/2006/metadata/properties" ma:root="true" ma:fieldsID="0092e86c953a9d3cdc10702e382dbf34" ns2:_="" ns3:_="" ns4:_="">
    <xsd:import namespace="f002a6c9-6447-47d0-b343-02db7bbb51e2"/>
    <xsd:import namespace="1553cb72-c4cf-4dad-9a04-fa8d55d70629"/>
    <xsd:import namespace="9043eea9-c6a2-41bd-a216-33d45f9f0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2a6c9-6447-47d0-b343-02db7bbb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4900684-5160-4c4d-8029-43da39098b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cb72-c4cf-4dad-9a04-fa8d55d7062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3eea9-c6a2-41bd-a216-33d45f9f09e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bcf6036-807c-4083-b18f-45df9537b8c3}" ma:internalName="TaxCatchAll" ma:showField="CatchAllData" ma:web="1553cb72-c4cf-4dad-9a04-fa8d55d706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43eea9-c6a2-41bd-a216-33d45f9f09e1" xsi:nil="true"/>
    <lcf76f155ced4ddcb4097134ff3c332f xmlns="f002a6c9-6447-47d0-b343-02db7bbb51e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8FAAB3-1ABA-48A9-9EC4-C0D3E5792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02a6c9-6447-47d0-b343-02db7bbb51e2"/>
    <ds:schemaRef ds:uri="1553cb72-c4cf-4dad-9a04-fa8d55d70629"/>
    <ds:schemaRef ds:uri="9043eea9-c6a2-41bd-a216-33d45f9f0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7761B6-EEFA-4728-BCA7-953D6A252C8B}">
  <ds:schemaRefs>
    <ds:schemaRef ds:uri="http://schemas.microsoft.com/office/2006/metadata/properties"/>
    <ds:schemaRef ds:uri="http://schemas.microsoft.com/office/infopath/2007/PartnerControls"/>
    <ds:schemaRef ds:uri="9043eea9-c6a2-41bd-a216-33d45f9f09e1"/>
    <ds:schemaRef ds:uri="f002a6c9-6447-47d0-b343-02db7bbb51e2"/>
  </ds:schemaRefs>
</ds:datastoreItem>
</file>

<file path=customXml/itemProps3.xml><?xml version="1.0" encoding="utf-8"?>
<ds:datastoreItem xmlns:ds="http://schemas.openxmlformats.org/officeDocument/2006/customXml" ds:itemID="{031201B1-35CC-45DF-9D51-0E6ACAD538D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Handleiding voor het invullen van Excel 281.10</dc:title>
  <dc:subject/>
  <dc:creator>gino</dc:creator>
  <keywords/>
  <lastModifiedBy>Ruth Engelen</lastModifiedBy>
  <revision>184</revision>
  <dcterms:created xsi:type="dcterms:W3CDTF">2023-01-31T21:44:00.0000000Z</dcterms:created>
  <dcterms:modified xsi:type="dcterms:W3CDTF">2026-01-29T13:53:36.0328056Z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0x0101008A9A2B3F913B644CB0ACEC47F7DEBB98</vt:lpwstr>
  </property>
  <property fmtid="{D5CDD505-2E9C-101B-9397-08002B2CF9AE}" pid="3" name="MediaServiceImageTags">
    <vt:lpwstr/>
  </property>
</Properties>
</file>